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A3AC9" w14:textId="77777777" w:rsidR="00A76EA0" w:rsidRPr="00461EFB" w:rsidRDefault="00A76EA0" w:rsidP="7342CA47">
      <w:pPr>
        <w:pStyle w:val="Encabezado"/>
        <w:jc w:val="center"/>
        <w:rPr>
          <w:rFonts w:cs="Arial"/>
          <w:b/>
          <w:bCs/>
        </w:rPr>
      </w:pPr>
    </w:p>
    <w:p w14:paraId="469781A4" w14:textId="23748BC5" w:rsidR="003F7956" w:rsidRPr="00461EFB" w:rsidRDefault="003F7956" w:rsidP="000D0B27">
      <w:pPr>
        <w:pStyle w:val="Ttulo6"/>
        <w:jc w:val="center"/>
        <w:rPr>
          <w:rFonts w:ascii="Arial" w:hAnsi="Arial" w:cs="Arial"/>
          <w:b/>
          <w:bCs/>
          <w:color w:val="auto"/>
        </w:rPr>
      </w:pPr>
      <w:r w:rsidRPr="00461EFB">
        <w:rPr>
          <w:rFonts w:ascii="Arial" w:hAnsi="Arial" w:cs="Arial"/>
          <w:b/>
          <w:bCs/>
          <w:color w:val="auto"/>
        </w:rPr>
        <w:t>BUENAS PRÁCTICAS DE DESARROLLO, ESTÁNDAR DE CODIFICACIÓN DE SOFTWARE Y SEGURIDAD DE LA INFORMACIÓN</w:t>
      </w:r>
    </w:p>
    <w:p w14:paraId="672A6659" w14:textId="77777777" w:rsidR="003F7956" w:rsidRDefault="003F7956" w:rsidP="003F7956">
      <w:pPr>
        <w:pStyle w:val="Encabezado"/>
        <w:jc w:val="both"/>
        <w:rPr>
          <w:rFonts w:cs="Arial"/>
          <w:b/>
          <w:lang w:val="es-CO"/>
        </w:rPr>
      </w:pPr>
    </w:p>
    <w:p w14:paraId="0A37501D" w14:textId="77777777" w:rsidR="004418A5" w:rsidRPr="004418A5" w:rsidRDefault="004418A5" w:rsidP="004418A5">
      <w:pPr>
        <w:tabs>
          <w:tab w:val="center" w:pos="4419"/>
          <w:tab w:val="right" w:pos="8838"/>
        </w:tabs>
        <w:jc w:val="both"/>
        <w:rPr>
          <w:rFonts w:cs="Arial"/>
          <w:b/>
          <w:sz w:val="22"/>
          <w:lang w:val="es-CO"/>
        </w:rPr>
      </w:pPr>
    </w:p>
    <w:p w14:paraId="10C27CD7" w14:textId="4BB60162" w:rsidR="004418A5" w:rsidRDefault="004418A5" w:rsidP="004418A5">
      <w:pPr>
        <w:pStyle w:val="Encabezado"/>
        <w:numPr>
          <w:ilvl w:val="0"/>
          <w:numId w:val="18"/>
        </w:numPr>
        <w:tabs>
          <w:tab w:val="clear" w:pos="4419"/>
          <w:tab w:val="center" w:pos="284"/>
        </w:tabs>
        <w:jc w:val="both"/>
        <w:rPr>
          <w:rFonts w:cs="Arial"/>
          <w:b/>
          <w:bCs/>
          <w:szCs w:val="24"/>
          <w:lang w:val="es-CO"/>
        </w:rPr>
      </w:pPr>
      <w:r w:rsidRPr="00012530">
        <w:rPr>
          <w:rFonts w:cs="Arial"/>
          <w:b/>
          <w:bCs/>
          <w:szCs w:val="24"/>
          <w:lang w:val="es-CO"/>
        </w:rPr>
        <w:t>METODOLOGÍA DE DESARROLLO</w:t>
      </w:r>
    </w:p>
    <w:p w14:paraId="205FFB6C" w14:textId="1D3D2A84" w:rsidR="005459EB" w:rsidRDefault="005459EB" w:rsidP="005459EB">
      <w:pPr>
        <w:pStyle w:val="Encabezado"/>
        <w:tabs>
          <w:tab w:val="clear" w:pos="4419"/>
          <w:tab w:val="center" w:pos="284"/>
        </w:tabs>
        <w:jc w:val="both"/>
        <w:rPr>
          <w:rFonts w:cs="Arial"/>
          <w:b/>
          <w:bCs/>
          <w:szCs w:val="24"/>
          <w:lang w:val="es-CO"/>
        </w:rPr>
      </w:pPr>
    </w:p>
    <w:p w14:paraId="40FBC405" w14:textId="74945915" w:rsidR="004418A5" w:rsidRPr="00012530" w:rsidRDefault="00257402" w:rsidP="00E54892">
      <w:pPr>
        <w:pStyle w:val="Prrafodelista"/>
        <w:tabs>
          <w:tab w:val="center" w:pos="284"/>
        </w:tabs>
        <w:spacing w:line="360" w:lineRule="auto"/>
        <w:ind w:left="0" w:firstLine="284"/>
        <w:rPr>
          <w:rFonts w:cs="Arial"/>
          <w:color w:val="000000" w:themeColor="text1"/>
          <w:szCs w:val="24"/>
          <w:lang w:val="es-CO"/>
        </w:rPr>
      </w:pPr>
      <w:r>
        <w:rPr>
          <w:rFonts w:cs="Arial"/>
          <w:b/>
          <w:bCs/>
          <w:color w:val="000000" w:themeColor="text1"/>
          <w:szCs w:val="24"/>
          <w:lang w:val="es-CO"/>
        </w:rPr>
        <w:t xml:space="preserve">     </w:t>
      </w:r>
      <w:r w:rsidR="004418A5" w:rsidRPr="00012530">
        <w:rPr>
          <w:rFonts w:cs="Arial"/>
          <w:b/>
          <w:bCs/>
          <w:color w:val="000000" w:themeColor="text1"/>
          <w:szCs w:val="24"/>
          <w:lang w:val="es-CO"/>
        </w:rPr>
        <w:t xml:space="preserve">Metodología </w:t>
      </w:r>
      <w:r w:rsidR="004418A5" w:rsidRPr="00012530">
        <w:rPr>
          <w:rFonts w:cs="Arial"/>
          <w:b/>
          <w:bCs/>
          <w:color w:val="000000" w:themeColor="text1"/>
          <w:szCs w:val="24"/>
        </w:rPr>
        <w:t xml:space="preserve">de Programación Extrema </w:t>
      </w:r>
      <w:r w:rsidR="004418A5" w:rsidRPr="00012530">
        <w:rPr>
          <w:rFonts w:cs="Arial"/>
          <w:b/>
          <w:bCs/>
          <w:color w:val="000000" w:themeColor="text1"/>
          <w:szCs w:val="24"/>
          <w:lang w:val="es-CO"/>
        </w:rPr>
        <w:t>XP</w:t>
      </w:r>
      <w:r w:rsidR="004418A5" w:rsidRPr="00012530">
        <w:rPr>
          <w:rFonts w:cs="Arial"/>
          <w:b/>
          <w:bCs/>
          <w:color w:val="000000" w:themeColor="text1"/>
          <w:szCs w:val="24"/>
        </w:rPr>
        <w:t>:</w:t>
      </w:r>
      <w:r w:rsidR="004418A5" w:rsidRPr="00012530">
        <w:rPr>
          <w:rFonts w:cs="Arial"/>
          <w:color w:val="000000" w:themeColor="text1"/>
          <w:szCs w:val="24"/>
        </w:rPr>
        <w:t xml:space="preserve"> Metodología adoptada por la Dirección de Tecnologías de la Información y las Comunicaciones de desarrollo ágil, cuyo objetivo principal es entregar un software de calidad controlado por las necesidades de los usuarios, permite un desarrollo y gestión de proyectos con eficacia, flexibilidad y control, aumenta la productividad a la hora de desarrollar un proyecto de software dando prioridad a los trabajos que dan un resultado directo.</w:t>
      </w:r>
    </w:p>
    <w:p w14:paraId="02EB378F" w14:textId="77777777" w:rsidR="004418A5" w:rsidRPr="00012530" w:rsidRDefault="004418A5" w:rsidP="00E54892">
      <w:pPr>
        <w:pStyle w:val="Prrafodelista"/>
        <w:ind w:left="0" w:firstLine="284"/>
        <w:jc w:val="both"/>
        <w:rPr>
          <w:rFonts w:cs="Arial"/>
          <w:color w:val="000000" w:themeColor="text1"/>
          <w:szCs w:val="24"/>
        </w:rPr>
      </w:pPr>
    </w:p>
    <w:p w14:paraId="08F61902" w14:textId="77777777" w:rsidR="004418A5" w:rsidRPr="00012530" w:rsidRDefault="004418A5" w:rsidP="00711E1E">
      <w:pPr>
        <w:pStyle w:val="Prrafodelista"/>
        <w:tabs>
          <w:tab w:val="center" w:pos="284"/>
        </w:tabs>
        <w:spacing w:line="360" w:lineRule="auto"/>
        <w:ind w:left="0"/>
        <w:rPr>
          <w:rFonts w:cs="Arial"/>
          <w:color w:val="000000" w:themeColor="text1"/>
          <w:szCs w:val="24"/>
        </w:rPr>
      </w:pPr>
      <w:r w:rsidRPr="00012530">
        <w:rPr>
          <w:rFonts w:cs="Arial"/>
          <w:color w:val="000000" w:themeColor="text1"/>
          <w:szCs w:val="24"/>
        </w:rPr>
        <w:t>Contempla las siguientes fases:</w:t>
      </w:r>
    </w:p>
    <w:p w14:paraId="6AD4E07B" w14:textId="77777777" w:rsidR="004418A5" w:rsidRPr="00012530" w:rsidRDefault="004418A5" w:rsidP="005459EB">
      <w:pPr>
        <w:pStyle w:val="Prrafodelista"/>
        <w:numPr>
          <w:ilvl w:val="0"/>
          <w:numId w:val="24"/>
        </w:numPr>
        <w:tabs>
          <w:tab w:val="center" w:pos="284"/>
        </w:tabs>
        <w:spacing w:line="360" w:lineRule="auto"/>
        <w:ind w:left="284" w:hanging="284"/>
        <w:contextualSpacing w:val="0"/>
        <w:rPr>
          <w:rFonts w:cs="Arial"/>
          <w:color w:val="000000" w:themeColor="text1"/>
          <w:szCs w:val="24"/>
          <w:lang w:val="es-CO"/>
        </w:rPr>
      </w:pPr>
      <w:r w:rsidRPr="00012530">
        <w:rPr>
          <w:rFonts w:cs="Arial"/>
          <w:b/>
          <w:bCs/>
          <w:color w:val="000000" w:themeColor="text1"/>
          <w:szCs w:val="24"/>
        </w:rPr>
        <w:t xml:space="preserve">Fase de exploración: </w:t>
      </w:r>
      <w:r w:rsidRPr="00012530">
        <w:rPr>
          <w:rFonts w:cs="Arial"/>
          <w:color w:val="000000" w:themeColor="text1"/>
          <w:szCs w:val="24"/>
        </w:rPr>
        <w:t>El usuario plantea a grandes rasgos la actividad que desea que haga el sistema y que es de interés para la entrega del producto.</w:t>
      </w:r>
    </w:p>
    <w:p w14:paraId="659F6C87" w14:textId="77777777" w:rsidR="004418A5" w:rsidRPr="00012530" w:rsidRDefault="004418A5" w:rsidP="005459EB">
      <w:pPr>
        <w:pStyle w:val="Prrafodelista"/>
        <w:numPr>
          <w:ilvl w:val="0"/>
          <w:numId w:val="24"/>
        </w:numPr>
        <w:tabs>
          <w:tab w:val="center" w:pos="284"/>
        </w:tabs>
        <w:spacing w:line="360" w:lineRule="auto"/>
        <w:ind w:left="284" w:hanging="284"/>
        <w:contextualSpacing w:val="0"/>
        <w:rPr>
          <w:rFonts w:cs="Arial"/>
          <w:color w:val="000000" w:themeColor="text1"/>
          <w:szCs w:val="24"/>
          <w:lang w:val="es-CO"/>
        </w:rPr>
      </w:pPr>
      <w:r w:rsidRPr="00012530">
        <w:rPr>
          <w:rFonts w:cs="Arial"/>
          <w:b/>
          <w:bCs/>
          <w:color w:val="000000" w:themeColor="text1"/>
          <w:szCs w:val="24"/>
        </w:rPr>
        <w:t>Fase del planeamiento:</w:t>
      </w:r>
      <w:r w:rsidRPr="00012530">
        <w:rPr>
          <w:rFonts w:cs="Arial"/>
          <w:color w:val="000000" w:themeColor="text1"/>
          <w:szCs w:val="24"/>
        </w:rPr>
        <w:t xml:space="preserve"> Se detalla y priorizan las historias de usuario, se acuerda el alcance del reléase o modulo (iteraciones). Los programadores estiman cuánto esfuerzo requiere cada historia y a partir de allí se define el cronograma. </w:t>
      </w:r>
    </w:p>
    <w:p w14:paraId="3E059568" w14:textId="02281639" w:rsidR="004418A5" w:rsidRPr="00012530" w:rsidRDefault="004418A5" w:rsidP="005459EB">
      <w:pPr>
        <w:pStyle w:val="Prrafodelista"/>
        <w:numPr>
          <w:ilvl w:val="0"/>
          <w:numId w:val="24"/>
        </w:numPr>
        <w:tabs>
          <w:tab w:val="center" w:pos="284"/>
        </w:tabs>
        <w:spacing w:line="360" w:lineRule="auto"/>
        <w:ind w:left="284" w:hanging="284"/>
        <w:contextualSpacing w:val="0"/>
        <w:rPr>
          <w:rFonts w:cs="Arial"/>
          <w:color w:val="000000" w:themeColor="text1"/>
          <w:szCs w:val="24"/>
          <w:lang w:val="es-CO"/>
        </w:rPr>
      </w:pPr>
      <w:r w:rsidRPr="00012530">
        <w:rPr>
          <w:rFonts w:cs="Arial"/>
          <w:b/>
          <w:bCs/>
          <w:color w:val="000000" w:themeColor="text1"/>
          <w:szCs w:val="24"/>
        </w:rPr>
        <w:t xml:space="preserve">Fase de producción: </w:t>
      </w:r>
      <w:r w:rsidRPr="00012530">
        <w:rPr>
          <w:rFonts w:cs="Arial"/>
          <w:color w:val="000000" w:themeColor="text1"/>
          <w:szCs w:val="24"/>
        </w:rPr>
        <w:t>Etapa de desarrollo, prueba y comprobación extra del funcionamiento del sistema antes de que éste</w:t>
      </w:r>
      <w:r w:rsidRPr="00012530">
        <w:rPr>
          <w:rFonts w:cs="Arial"/>
          <w:szCs w:val="24"/>
        </w:rPr>
        <w:br/>
      </w:r>
      <w:r w:rsidRPr="00012530">
        <w:rPr>
          <w:rFonts w:cs="Arial"/>
          <w:color w:val="000000" w:themeColor="text1"/>
          <w:szCs w:val="24"/>
        </w:rPr>
        <w:t>se pueda liberar al cliente. En esta fase, se pueden presentar cambios y debe tomarse la decisión de si se incluyen o no en el reléase actual.</w:t>
      </w:r>
    </w:p>
    <w:p w14:paraId="785C536D" w14:textId="77777777" w:rsidR="004418A5" w:rsidRPr="00012530" w:rsidRDefault="004418A5" w:rsidP="005459EB">
      <w:pPr>
        <w:pStyle w:val="Prrafodelista"/>
        <w:numPr>
          <w:ilvl w:val="0"/>
          <w:numId w:val="24"/>
        </w:numPr>
        <w:tabs>
          <w:tab w:val="center" w:pos="284"/>
        </w:tabs>
        <w:spacing w:line="360" w:lineRule="auto"/>
        <w:ind w:left="284" w:hanging="284"/>
        <w:contextualSpacing w:val="0"/>
        <w:rPr>
          <w:rFonts w:cs="Arial"/>
          <w:color w:val="000000" w:themeColor="text1"/>
          <w:szCs w:val="24"/>
          <w:lang w:val="es-CO"/>
        </w:rPr>
      </w:pPr>
      <w:r w:rsidRPr="00012530">
        <w:rPr>
          <w:rFonts w:cs="Arial"/>
          <w:b/>
          <w:bCs/>
          <w:color w:val="000000" w:themeColor="text1"/>
          <w:szCs w:val="24"/>
        </w:rPr>
        <w:t>Fase de mantenimiento:</w:t>
      </w:r>
      <w:r w:rsidRPr="00012530">
        <w:rPr>
          <w:rFonts w:cs="Arial"/>
          <w:color w:val="000000" w:themeColor="text1"/>
          <w:szCs w:val="24"/>
        </w:rPr>
        <w:t xml:space="preserve"> Mantener el sistema en funcionamiento al mismo tiempo que desarrolla nuevas iteraciones. Para realizar esto se requiere de tareas de soporte para el usuario. </w:t>
      </w:r>
    </w:p>
    <w:p w14:paraId="2CF2B73F" w14:textId="77777777" w:rsidR="004418A5" w:rsidRPr="00012530" w:rsidRDefault="004418A5" w:rsidP="005459EB">
      <w:pPr>
        <w:pStyle w:val="Prrafodelista"/>
        <w:numPr>
          <w:ilvl w:val="0"/>
          <w:numId w:val="24"/>
        </w:numPr>
        <w:tabs>
          <w:tab w:val="center" w:pos="284"/>
        </w:tabs>
        <w:spacing w:line="360" w:lineRule="auto"/>
        <w:ind w:left="284" w:hanging="284"/>
        <w:contextualSpacing w:val="0"/>
        <w:rPr>
          <w:rFonts w:cs="Arial"/>
          <w:color w:val="000000" w:themeColor="text1"/>
          <w:szCs w:val="24"/>
          <w:lang w:val="es-CO"/>
        </w:rPr>
      </w:pPr>
      <w:r w:rsidRPr="00012530">
        <w:rPr>
          <w:rFonts w:cs="Arial"/>
          <w:b/>
          <w:bCs/>
          <w:color w:val="000000" w:themeColor="text1"/>
          <w:szCs w:val="24"/>
        </w:rPr>
        <w:t>Fase final:</w:t>
      </w:r>
      <w:r w:rsidRPr="00012530">
        <w:rPr>
          <w:rFonts w:cs="Arial"/>
          <w:color w:val="000000" w:themeColor="text1"/>
          <w:szCs w:val="24"/>
        </w:rPr>
        <w:t xml:space="preserve"> Ocurre cuando el usuario no tiene más historias para ser incluidas en el sistema. Esto requiere que se satisfagan las necesidades del cliente en otros aspectos como rendimiento y confiabilidad del sistema. Se genera la </w:t>
      </w:r>
      <w:r w:rsidRPr="00012530">
        <w:rPr>
          <w:rFonts w:cs="Arial"/>
          <w:color w:val="000000" w:themeColor="text1"/>
          <w:szCs w:val="24"/>
        </w:rPr>
        <w:lastRenderedPageBreak/>
        <w:t>documentación final del sistema y no se realizan más cambios en la arquitectura.</w:t>
      </w:r>
    </w:p>
    <w:p w14:paraId="6A05A809" w14:textId="77777777" w:rsidR="004418A5" w:rsidRPr="00012530" w:rsidRDefault="004418A5" w:rsidP="00711E1E">
      <w:pPr>
        <w:pStyle w:val="Encabezado"/>
        <w:tabs>
          <w:tab w:val="clear" w:pos="4419"/>
          <w:tab w:val="center" w:pos="284"/>
        </w:tabs>
        <w:spacing w:line="360" w:lineRule="auto"/>
        <w:rPr>
          <w:rFonts w:cs="Arial"/>
          <w:b/>
          <w:bCs/>
          <w:szCs w:val="24"/>
          <w:lang w:val="es-CO"/>
        </w:rPr>
      </w:pPr>
    </w:p>
    <w:p w14:paraId="4EDA95BE" w14:textId="77777777" w:rsidR="004418A5" w:rsidRPr="00012530" w:rsidRDefault="004418A5" w:rsidP="00E54892">
      <w:pPr>
        <w:pStyle w:val="Prrafodelista"/>
        <w:spacing w:line="360" w:lineRule="auto"/>
        <w:ind w:left="0" w:firstLine="709"/>
        <w:rPr>
          <w:rFonts w:cs="Arial"/>
          <w:color w:val="000000" w:themeColor="text1"/>
          <w:szCs w:val="24"/>
          <w:lang w:val="es-CO"/>
        </w:rPr>
      </w:pPr>
      <w:r w:rsidRPr="00012530">
        <w:rPr>
          <w:rFonts w:cs="Arial"/>
          <w:b/>
          <w:bCs/>
          <w:color w:val="000000" w:themeColor="text1"/>
          <w:szCs w:val="24"/>
          <w:lang w:val="es-CO"/>
        </w:rPr>
        <w:t>Programación individual:</w:t>
      </w:r>
      <w:r w:rsidRPr="00012530">
        <w:rPr>
          <w:rFonts w:cs="Arial"/>
          <w:color w:val="000000" w:themeColor="text1"/>
          <w:szCs w:val="24"/>
          <w:lang w:val="es-CO"/>
        </w:rPr>
        <w:t xml:space="preserve"> Codificación de una funcionalidad elaborada por una persona o programador.</w:t>
      </w:r>
    </w:p>
    <w:p w14:paraId="5A39BBE3" w14:textId="77777777" w:rsidR="004418A5" w:rsidRPr="00012530" w:rsidRDefault="004418A5" w:rsidP="00711E1E">
      <w:pPr>
        <w:pStyle w:val="Prrafodelista"/>
        <w:spacing w:line="360" w:lineRule="auto"/>
        <w:ind w:left="0"/>
        <w:rPr>
          <w:rFonts w:cs="Arial"/>
          <w:color w:val="000000" w:themeColor="text1"/>
          <w:szCs w:val="24"/>
        </w:rPr>
      </w:pPr>
    </w:p>
    <w:p w14:paraId="7D63BB85" w14:textId="77777777" w:rsidR="004418A5" w:rsidRPr="00012530" w:rsidRDefault="004418A5" w:rsidP="00E54892">
      <w:pPr>
        <w:pStyle w:val="Prrafodelista"/>
        <w:spacing w:line="360" w:lineRule="auto"/>
        <w:ind w:left="0" w:firstLine="709"/>
        <w:rPr>
          <w:rFonts w:cs="Arial"/>
          <w:color w:val="000000" w:themeColor="text1"/>
          <w:szCs w:val="24"/>
        </w:rPr>
      </w:pPr>
      <w:r w:rsidRPr="00012530">
        <w:rPr>
          <w:rFonts w:cs="Arial"/>
          <w:b/>
          <w:bCs/>
          <w:color w:val="000000" w:themeColor="text1"/>
          <w:szCs w:val="24"/>
        </w:rPr>
        <w:t>Programación en parejas</w:t>
      </w:r>
      <w:r w:rsidRPr="00012530">
        <w:rPr>
          <w:rFonts w:cs="Arial"/>
          <w:color w:val="000000" w:themeColor="text1"/>
          <w:szCs w:val="24"/>
        </w:rPr>
        <w:t>: Involucra dos programadores trabajando en el mismo equipo; mientras uno codifica haciendo hincapié en la calidad de la función o método que está implementando, el otro analiza si ese método o función es adecuado y está bien diseñado.</w:t>
      </w:r>
    </w:p>
    <w:p w14:paraId="72A3D3EC" w14:textId="77777777" w:rsidR="004418A5" w:rsidRPr="00012530" w:rsidRDefault="004418A5" w:rsidP="00711E1E">
      <w:pPr>
        <w:pStyle w:val="Encabezado"/>
        <w:tabs>
          <w:tab w:val="clear" w:pos="4419"/>
          <w:tab w:val="center" w:pos="284"/>
        </w:tabs>
        <w:spacing w:line="360" w:lineRule="auto"/>
        <w:rPr>
          <w:rFonts w:cs="Arial"/>
          <w:b/>
          <w:bCs/>
          <w:szCs w:val="24"/>
          <w:lang w:val="es-CO"/>
        </w:rPr>
      </w:pPr>
    </w:p>
    <w:p w14:paraId="3FCB144D" w14:textId="77777777" w:rsidR="004418A5" w:rsidRPr="00012530" w:rsidRDefault="004418A5" w:rsidP="00711E1E">
      <w:pPr>
        <w:pStyle w:val="Encabezado"/>
        <w:numPr>
          <w:ilvl w:val="0"/>
          <w:numId w:val="18"/>
        </w:numPr>
        <w:tabs>
          <w:tab w:val="clear" w:pos="4419"/>
          <w:tab w:val="center" w:pos="284"/>
        </w:tabs>
        <w:spacing w:line="360" w:lineRule="auto"/>
        <w:rPr>
          <w:rFonts w:cs="Arial"/>
          <w:b/>
          <w:bCs/>
          <w:szCs w:val="24"/>
          <w:lang w:val="es-CO"/>
        </w:rPr>
      </w:pPr>
      <w:r w:rsidRPr="00012530">
        <w:rPr>
          <w:rFonts w:cs="Arial"/>
          <w:b/>
          <w:bCs/>
          <w:szCs w:val="24"/>
          <w:lang w:val="es-CO"/>
        </w:rPr>
        <w:t>BUENAS PRÁCTICAS DE DESARROLLO</w:t>
      </w:r>
    </w:p>
    <w:p w14:paraId="0D0B940D" w14:textId="77777777" w:rsidR="004418A5" w:rsidRPr="00012530" w:rsidRDefault="004418A5" w:rsidP="00711E1E">
      <w:pPr>
        <w:pStyle w:val="Encabezado"/>
        <w:spacing w:line="360" w:lineRule="auto"/>
        <w:ind w:left="720"/>
        <w:rPr>
          <w:rFonts w:cs="Arial"/>
          <w:b/>
          <w:szCs w:val="24"/>
          <w:lang w:val="es-CO"/>
        </w:rPr>
      </w:pPr>
    </w:p>
    <w:p w14:paraId="404BBB8C" w14:textId="77777777" w:rsidR="004418A5" w:rsidRPr="00012530" w:rsidRDefault="004418A5" w:rsidP="00711E1E">
      <w:pPr>
        <w:pStyle w:val="Encabezado"/>
        <w:numPr>
          <w:ilvl w:val="0"/>
          <w:numId w:val="9"/>
        </w:numPr>
        <w:tabs>
          <w:tab w:val="clear" w:pos="4419"/>
          <w:tab w:val="clear" w:pos="8838"/>
          <w:tab w:val="right" w:pos="567"/>
        </w:tabs>
        <w:spacing w:line="360" w:lineRule="auto"/>
        <w:ind w:left="567" w:hanging="207"/>
        <w:rPr>
          <w:rFonts w:cs="Arial"/>
          <w:b/>
          <w:szCs w:val="24"/>
        </w:rPr>
      </w:pPr>
      <w:r w:rsidRPr="00012530">
        <w:rPr>
          <w:rFonts w:cs="Arial"/>
          <w:szCs w:val="24"/>
        </w:rPr>
        <w:t>Utilizar nombres descriptivos para la definición de variables, métodos, funciones, clases.</w:t>
      </w:r>
    </w:p>
    <w:p w14:paraId="7ECAF949" w14:textId="77777777" w:rsidR="004418A5" w:rsidRPr="00012530" w:rsidRDefault="004418A5" w:rsidP="00711E1E">
      <w:pPr>
        <w:pStyle w:val="Encabezado"/>
        <w:numPr>
          <w:ilvl w:val="0"/>
          <w:numId w:val="9"/>
        </w:numPr>
        <w:tabs>
          <w:tab w:val="clear" w:pos="4419"/>
          <w:tab w:val="clear" w:pos="8838"/>
        </w:tabs>
        <w:spacing w:line="360" w:lineRule="auto"/>
        <w:ind w:left="567" w:hanging="283"/>
        <w:rPr>
          <w:rFonts w:cs="Arial"/>
          <w:b/>
          <w:szCs w:val="24"/>
        </w:rPr>
      </w:pPr>
      <w:r w:rsidRPr="00012530">
        <w:rPr>
          <w:rFonts w:cs="Arial"/>
          <w:szCs w:val="24"/>
        </w:rPr>
        <w:t>No repetir código: Funciones, métodos, clases, no repetir librerías ni documentación.</w:t>
      </w:r>
    </w:p>
    <w:p w14:paraId="4A7B09BF" w14:textId="77777777" w:rsidR="004418A5" w:rsidRPr="00012530" w:rsidRDefault="004418A5" w:rsidP="00711E1E">
      <w:pPr>
        <w:pStyle w:val="Encabezado"/>
        <w:numPr>
          <w:ilvl w:val="0"/>
          <w:numId w:val="9"/>
        </w:numPr>
        <w:tabs>
          <w:tab w:val="clear" w:pos="4419"/>
          <w:tab w:val="clear" w:pos="8838"/>
          <w:tab w:val="right" w:pos="567"/>
        </w:tabs>
        <w:spacing w:line="360" w:lineRule="auto"/>
        <w:ind w:left="720"/>
        <w:rPr>
          <w:rFonts w:cs="Arial"/>
          <w:b/>
          <w:szCs w:val="24"/>
        </w:rPr>
      </w:pPr>
      <w:r w:rsidRPr="00012530">
        <w:rPr>
          <w:rFonts w:cs="Arial"/>
          <w:szCs w:val="24"/>
        </w:rPr>
        <w:t>Mantener al mínimo el número de niveles en las instrucciones anidadas.</w:t>
      </w:r>
    </w:p>
    <w:p w14:paraId="3E8A5B84" w14:textId="77777777" w:rsidR="004418A5" w:rsidRPr="00012530" w:rsidRDefault="004418A5" w:rsidP="00711E1E">
      <w:pPr>
        <w:pStyle w:val="Encabezado"/>
        <w:numPr>
          <w:ilvl w:val="0"/>
          <w:numId w:val="9"/>
        </w:numPr>
        <w:tabs>
          <w:tab w:val="clear" w:pos="4419"/>
          <w:tab w:val="clear" w:pos="8838"/>
          <w:tab w:val="right" w:pos="567"/>
        </w:tabs>
        <w:spacing w:line="360" w:lineRule="auto"/>
        <w:ind w:left="720"/>
        <w:rPr>
          <w:rFonts w:cs="Arial"/>
          <w:b/>
          <w:szCs w:val="24"/>
        </w:rPr>
      </w:pPr>
      <w:r w:rsidRPr="00012530">
        <w:rPr>
          <w:rFonts w:cs="Arial"/>
          <w:szCs w:val="24"/>
        </w:rPr>
        <w:t>Hacer test unitarios</w:t>
      </w:r>
      <w:r w:rsidRPr="00012530">
        <w:rPr>
          <w:rFonts w:cs="Arial"/>
          <w:szCs w:val="24"/>
          <w:lang w:val="es-CO"/>
        </w:rPr>
        <w:t>.</w:t>
      </w:r>
    </w:p>
    <w:p w14:paraId="7FABAD65" w14:textId="77777777" w:rsidR="004418A5" w:rsidRPr="00012530" w:rsidRDefault="004418A5" w:rsidP="00711E1E">
      <w:pPr>
        <w:pStyle w:val="Encabezado"/>
        <w:numPr>
          <w:ilvl w:val="0"/>
          <w:numId w:val="9"/>
        </w:numPr>
        <w:tabs>
          <w:tab w:val="clear" w:pos="4419"/>
          <w:tab w:val="clear" w:pos="8838"/>
          <w:tab w:val="right" w:pos="567"/>
        </w:tabs>
        <w:spacing w:line="360" w:lineRule="auto"/>
        <w:ind w:left="720"/>
        <w:rPr>
          <w:rFonts w:cs="Arial"/>
          <w:szCs w:val="24"/>
        </w:rPr>
      </w:pPr>
      <w:r w:rsidRPr="00012530">
        <w:rPr>
          <w:rFonts w:cs="Arial"/>
          <w:szCs w:val="24"/>
        </w:rPr>
        <w:t>Evitar usar métodos con muchos parámetros.</w:t>
      </w:r>
    </w:p>
    <w:p w14:paraId="0A35E238" w14:textId="77777777" w:rsidR="004418A5" w:rsidRPr="00012530" w:rsidRDefault="004418A5" w:rsidP="00711E1E">
      <w:pPr>
        <w:pStyle w:val="Encabezado"/>
        <w:numPr>
          <w:ilvl w:val="0"/>
          <w:numId w:val="9"/>
        </w:numPr>
        <w:tabs>
          <w:tab w:val="clear" w:pos="4419"/>
          <w:tab w:val="clear" w:pos="8838"/>
          <w:tab w:val="right" w:pos="567"/>
        </w:tabs>
        <w:spacing w:line="360" w:lineRule="auto"/>
        <w:ind w:left="720"/>
        <w:rPr>
          <w:rFonts w:cs="Arial"/>
          <w:b/>
          <w:szCs w:val="24"/>
        </w:rPr>
      </w:pPr>
      <w:r w:rsidRPr="00012530">
        <w:rPr>
          <w:rFonts w:cs="Arial"/>
          <w:szCs w:val="24"/>
        </w:rPr>
        <w:t>Comentar el código, funciones, definiciones y lógica compleja.</w:t>
      </w:r>
    </w:p>
    <w:p w14:paraId="12E2FE32" w14:textId="77777777" w:rsidR="004418A5" w:rsidRPr="00012530" w:rsidRDefault="004418A5" w:rsidP="00711E1E">
      <w:pPr>
        <w:pStyle w:val="Encabezado"/>
        <w:numPr>
          <w:ilvl w:val="0"/>
          <w:numId w:val="9"/>
        </w:numPr>
        <w:tabs>
          <w:tab w:val="clear" w:pos="4419"/>
          <w:tab w:val="clear" w:pos="8838"/>
          <w:tab w:val="right" w:pos="567"/>
        </w:tabs>
        <w:spacing w:line="360" w:lineRule="auto"/>
        <w:ind w:left="720"/>
        <w:rPr>
          <w:rFonts w:cs="Arial"/>
          <w:b/>
          <w:szCs w:val="24"/>
        </w:rPr>
      </w:pPr>
      <w:r w:rsidRPr="00012530">
        <w:rPr>
          <w:rFonts w:cs="Arial"/>
          <w:szCs w:val="24"/>
        </w:rPr>
        <w:t>Evitar comentarios innecesarios</w:t>
      </w:r>
    </w:p>
    <w:p w14:paraId="69206FF5" w14:textId="7B83450B" w:rsidR="004418A5" w:rsidRPr="00012530" w:rsidRDefault="004418A5" w:rsidP="00711E1E">
      <w:pPr>
        <w:pStyle w:val="Encabezado"/>
        <w:numPr>
          <w:ilvl w:val="0"/>
          <w:numId w:val="9"/>
        </w:numPr>
        <w:tabs>
          <w:tab w:val="clear" w:pos="4419"/>
          <w:tab w:val="clear" w:pos="8838"/>
          <w:tab w:val="right" w:pos="567"/>
        </w:tabs>
        <w:spacing w:line="360" w:lineRule="auto"/>
        <w:ind w:left="584" w:hanging="227"/>
        <w:rPr>
          <w:rFonts w:cs="Arial"/>
          <w:b/>
          <w:szCs w:val="24"/>
        </w:rPr>
      </w:pPr>
      <w:r w:rsidRPr="00012530">
        <w:rPr>
          <w:rFonts w:cs="Arial"/>
          <w:szCs w:val="24"/>
        </w:rPr>
        <w:t>Las librerías, Componentes, Servicios o bibliotecas de uso general deben estar</w:t>
      </w:r>
      <w:r w:rsidRPr="00012530">
        <w:rPr>
          <w:rFonts w:cs="Arial"/>
          <w:szCs w:val="24"/>
          <w:lang w:val="es-CO"/>
        </w:rPr>
        <w:t xml:space="preserve"> </w:t>
      </w:r>
      <w:r w:rsidRPr="00012530">
        <w:rPr>
          <w:rFonts w:cs="Arial"/>
          <w:szCs w:val="24"/>
        </w:rPr>
        <w:t>debidamente documentadas explicando su propósito, funciones,</w:t>
      </w:r>
      <w:r w:rsidR="007A77DF" w:rsidRPr="00012530">
        <w:rPr>
          <w:rFonts w:cs="Arial"/>
          <w:szCs w:val="24"/>
        </w:rPr>
        <w:t xml:space="preserve"> parámetros </w:t>
      </w:r>
      <w:r w:rsidRPr="00012530">
        <w:rPr>
          <w:rFonts w:cs="Arial"/>
          <w:szCs w:val="24"/>
        </w:rPr>
        <w:t>de entrada y salida, etc. La documentación de estos componentes debe ser almacenada en el repositorio designado por la Subdirección de Gestión de la Información.</w:t>
      </w:r>
    </w:p>
    <w:p w14:paraId="1508C1DF" w14:textId="77777777" w:rsidR="004418A5" w:rsidRPr="00012530" w:rsidRDefault="004418A5" w:rsidP="00711E1E">
      <w:pPr>
        <w:pStyle w:val="Encabezado"/>
        <w:numPr>
          <w:ilvl w:val="0"/>
          <w:numId w:val="9"/>
        </w:numPr>
        <w:tabs>
          <w:tab w:val="clear" w:pos="4419"/>
          <w:tab w:val="clear" w:pos="8838"/>
          <w:tab w:val="right" w:pos="567"/>
        </w:tabs>
        <w:spacing w:line="360" w:lineRule="auto"/>
        <w:ind w:left="584" w:hanging="227"/>
        <w:rPr>
          <w:rFonts w:cs="Arial"/>
          <w:b/>
          <w:szCs w:val="24"/>
        </w:rPr>
      </w:pPr>
      <w:r w:rsidRPr="00012530">
        <w:rPr>
          <w:rFonts w:cs="Arial"/>
          <w:szCs w:val="24"/>
        </w:rPr>
        <w:t>Proteger a las variables y los recursos compartidos de acceso concurrente inapropiados.</w:t>
      </w:r>
    </w:p>
    <w:p w14:paraId="09B5E03C" w14:textId="77777777" w:rsidR="004418A5" w:rsidRPr="00012530" w:rsidRDefault="004418A5" w:rsidP="00711E1E">
      <w:pPr>
        <w:pStyle w:val="Encabezado"/>
        <w:numPr>
          <w:ilvl w:val="0"/>
          <w:numId w:val="9"/>
        </w:numPr>
        <w:tabs>
          <w:tab w:val="clear" w:pos="4419"/>
          <w:tab w:val="clear" w:pos="8838"/>
          <w:tab w:val="right" w:pos="567"/>
        </w:tabs>
        <w:spacing w:line="360" w:lineRule="auto"/>
        <w:ind w:left="584" w:hanging="227"/>
        <w:rPr>
          <w:rFonts w:cs="Arial"/>
          <w:b/>
          <w:szCs w:val="24"/>
        </w:rPr>
      </w:pPr>
      <w:r w:rsidRPr="00012530">
        <w:rPr>
          <w:rFonts w:cs="Arial"/>
          <w:szCs w:val="24"/>
        </w:rPr>
        <w:lastRenderedPageBreak/>
        <w:t>Impedir que los usuarios generen nuevo código o alteren el código existente.</w:t>
      </w:r>
    </w:p>
    <w:p w14:paraId="516720BF" w14:textId="77777777" w:rsidR="004418A5" w:rsidRPr="00012530" w:rsidRDefault="004418A5" w:rsidP="00711E1E">
      <w:pPr>
        <w:pStyle w:val="Encabezado"/>
        <w:numPr>
          <w:ilvl w:val="0"/>
          <w:numId w:val="9"/>
        </w:numPr>
        <w:tabs>
          <w:tab w:val="clear" w:pos="4419"/>
          <w:tab w:val="clear" w:pos="8838"/>
          <w:tab w:val="right" w:pos="567"/>
        </w:tabs>
        <w:spacing w:line="360" w:lineRule="auto"/>
        <w:ind w:left="584" w:hanging="227"/>
        <w:rPr>
          <w:rFonts w:cs="Arial"/>
          <w:b/>
          <w:szCs w:val="24"/>
        </w:rPr>
      </w:pPr>
      <w:proofErr w:type="gramStart"/>
      <w:r w:rsidRPr="00012530">
        <w:rPr>
          <w:rFonts w:cs="Arial"/>
          <w:szCs w:val="24"/>
        </w:rPr>
        <w:t>La información involucrada en las transacciones de los servicios de las aplicaciones se deben</w:t>
      </w:r>
      <w:proofErr w:type="gramEnd"/>
      <w:r w:rsidRPr="00012530">
        <w:rPr>
          <w:rFonts w:cs="Arial"/>
          <w:szCs w:val="24"/>
        </w:rPr>
        <w:t xml:space="preserve"> proteger para evitar la transmisión incompleta, el enrutamiento errado, la alteración no autorizada de mensajes, la divulgación no autorizada, y la duplicación o reproducción de mensajes no autorizada.</w:t>
      </w:r>
    </w:p>
    <w:p w14:paraId="7F3D0AC4" w14:textId="77777777" w:rsidR="00D41955" w:rsidRPr="00012530" w:rsidRDefault="00D41955" w:rsidP="00711E1E">
      <w:pPr>
        <w:pStyle w:val="Prrafodelista"/>
        <w:numPr>
          <w:ilvl w:val="1"/>
          <w:numId w:val="9"/>
        </w:numPr>
        <w:autoSpaceDE w:val="0"/>
        <w:autoSpaceDN w:val="0"/>
        <w:adjustRightInd w:val="0"/>
        <w:spacing w:line="360" w:lineRule="auto"/>
        <w:ind w:left="567" w:hanging="210"/>
        <w:contextualSpacing w:val="0"/>
        <w:rPr>
          <w:rFonts w:cs="Arial"/>
          <w:szCs w:val="24"/>
        </w:rPr>
      </w:pPr>
      <w:r w:rsidRPr="00012530">
        <w:rPr>
          <w:rFonts w:cs="Arial"/>
          <w:szCs w:val="24"/>
        </w:rPr>
        <w:t>Se debe mantener actualizado el software, frameworks y plugins que se utiliza en el desarrollo.</w:t>
      </w:r>
    </w:p>
    <w:p w14:paraId="63D30779" w14:textId="77777777" w:rsidR="00D41955" w:rsidRPr="00012530" w:rsidRDefault="00D41955" w:rsidP="00711E1E">
      <w:pPr>
        <w:pStyle w:val="Prrafodelista"/>
        <w:numPr>
          <w:ilvl w:val="1"/>
          <w:numId w:val="9"/>
        </w:numPr>
        <w:autoSpaceDE w:val="0"/>
        <w:autoSpaceDN w:val="0"/>
        <w:adjustRightInd w:val="0"/>
        <w:spacing w:line="360" w:lineRule="auto"/>
        <w:ind w:left="567" w:hanging="210"/>
        <w:contextualSpacing w:val="0"/>
        <w:rPr>
          <w:rFonts w:cs="Arial"/>
          <w:szCs w:val="24"/>
        </w:rPr>
      </w:pPr>
      <w:r w:rsidRPr="00012530">
        <w:rPr>
          <w:rFonts w:cs="Arial"/>
          <w:szCs w:val="24"/>
        </w:rPr>
        <w:t xml:space="preserve">Restringir la escritura de archivos desde la web a través de la asignación de permisos de solo lectura. </w:t>
      </w:r>
    </w:p>
    <w:p w14:paraId="31D299FB" w14:textId="77777777" w:rsidR="00D41955" w:rsidRPr="00012530" w:rsidRDefault="00D41955" w:rsidP="00711E1E">
      <w:pPr>
        <w:pStyle w:val="Prrafodelista"/>
        <w:numPr>
          <w:ilvl w:val="1"/>
          <w:numId w:val="9"/>
        </w:numPr>
        <w:autoSpaceDE w:val="0"/>
        <w:autoSpaceDN w:val="0"/>
        <w:adjustRightInd w:val="0"/>
        <w:spacing w:line="360" w:lineRule="auto"/>
        <w:ind w:left="567" w:hanging="210"/>
        <w:contextualSpacing w:val="0"/>
        <w:rPr>
          <w:rFonts w:cs="Arial"/>
          <w:szCs w:val="24"/>
        </w:rPr>
      </w:pPr>
      <w:r w:rsidRPr="00012530">
        <w:rPr>
          <w:rFonts w:cs="Arial"/>
          <w:szCs w:val="24"/>
        </w:rPr>
        <w:t xml:space="preserve">Implementar mensajes genéricos de error, que no revelen información acerca de la tecnología usada, excepciones o parámetros que dispararon el error específico, los cuales deberán ser comprensibles por parte de las personas, incluyendo la accesibilidad para las personas con discapacidad. </w:t>
      </w:r>
    </w:p>
    <w:p w14:paraId="7769F0AC" w14:textId="77777777" w:rsidR="00D41955" w:rsidRPr="00012530" w:rsidRDefault="00D41955" w:rsidP="00711E1E">
      <w:pPr>
        <w:pStyle w:val="Prrafodelista"/>
        <w:numPr>
          <w:ilvl w:val="1"/>
          <w:numId w:val="9"/>
        </w:numPr>
        <w:autoSpaceDE w:val="0"/>
        <w:autoSpaceDN w:val="0"/>
        <w:adjustRightInd w:val="0"/>
        <w:spacing w:line="360" w:lineRule="auto"/>
        <w:ind w:left="567" w:hanging="210"/>
        <w:contextualSpacing w:val="0"/>
        <w:rPr>
          <w:rFonts w:cs="Arial"/>
          <w:szCs w:val="24"/>
        </w:rPr>
      </w:pPr>
      <w:r w:rsidRPr="00012530">
        <w:rPr>
          <w:rFonts w:cs="Arial"/>
          <w:szCs w:val="24"/>
        </w:rPr>
        <w:t>Proteger el binario de la aplicación, a través de métodos de ofuscación que impidan realizar procedimientos de ingeniería inversa (reversing) para analizar la lógica de la aplicación.</w:t>
      </w:r>
    </w:p>
    <w:p w14:paraId="3642E30E" w14:textId="77777777" w:rsidR="00D41955" w:rsidRPr="00012530" w:rsidRDefault="00D41955" w:rsidP="00711E1E">
      <w:pPr>
        <w:pStyle w:val="Prrafodelista"/>
        <w:numPr>
          <w:ilvl w:val="1"/>
          <w:numId w:val="9"/>
        </w:numPr>
        <w:autoSpaceDE w:val="0"/>
        <w:autoSpaceDN w:val="0"/>
        <w:adjustRightInd w:val="0"/>
        <w:spacing w:line="360" w:lineRule="auto"/>
        <w:ind w:left="567" w:hanging="210"/>
        <w:contextualSpacing w:val="0"/>
        <w:rPr>
          <w:rFonts w:cs="Arial"/>
          <w:szCs w:val="24"/>
        </w:rPr>
      </w:pPr>
      <w:r w:rsidRPr="00012530">
        <w:rPr>
          <w:rFonts w:cs="Arial"/>
          <w:szCs w:val="24"/>
        </w:rPr>
        <w:t>Restringir la escritura de archivos en el servidor web a través de la asignación de permisos de roles y los privilegios asociados.</w:t>
      </w:r>
    </w:p>
    <w:p w14:paraId="01CAAD95" w14:textId="77777777" w:rsidR="00D41955" w:rsidRPr="00012530" w:rsidRDefault="00D41955" w:rsidP="00711E1E">
      <w:pPr>
        <w:pStyle w:val="Prrafodelista"/>
        <w:numPr>
          <w:ilvl w:val="1"/>
          <w:numId w:val="9"/>
        </w:numPr>
        <w:autoSpaceDE w:val="0"/>
        <w:autoSpaceDN w:val="0"/>
        <w:adjustRightInd w:val="0"/>
        <w:spacing w:line="360" w:lineRule="auto"/>
        <w:ind w:left="567" w:hanging="210"/>
        <w:contextualSpacing w:val="0"/>
        <w:rPr>
          <w:rFonts w:cs="Arial"/>
          <w:szCs w:val="24"/>
        </w:rPr>
      </w:pPr>
      <w:r w:rsidRPr="00012530">
        <w:rPr>
          <w:rFonts w:cs="Arial"/>
          <w:szCs w:val="24"/>
        </w:rPr>
        <w:t>Cumplir con los estándares definidos para la integración al Portal Único del Estado Colombiano GOV.CO, incluyendo la validación de la codificación, en caso de que aplique.</w:t>
      </w:r>
    </w:p>
    <w:p w14:paraId="5771E1CD" w14:textId="77777777" w:rsidR="00D41955" w:rsidRPr="00012530" w:rsidRDefault="00D41955" w:rsidP="00711E1E">
      <w:pPr>
        <w:pStyle w:val="Prrafodelista"/>
        <w:numPr>
          <w:ilvl w:val="1"/>
          <w:numId w:val="9"/>
        </w:numPr>
        <w:autoSpaceDE w:val="0"/>
        <w:autoSpaceDN w:val="0"/>
        <w:adjustRightInd w:val="0"/>
        <w:spacing w:line="360" w:lineRule="auto"/>
        <w:ind w:left="567" w:hanging="210"/>
        <w:contextualSpacing w:val="0"/>
        <w:rPr>
          <w:rFonts w:cs="Arial"/>
          <w:szCs w:val="24"/>
        </w:rPr>
      </w:pPr>
      <w:r w:rsidRPr="00012530">
        <w:rPr>
          <w:rFonts w:cs="Arial"/>
          <w:szCs w:val="24"/>
        </w:rPr>
        <w:t>Incluir lenguaje común de intercambio para la generación y divulgación de la información y datos estructurados y no estructurados dispuestos en medios electrónicos, como los sitios web de los sujetos obligados y el Portal Único del Estado Colombiano GOV.CO, en caso de que aplique.</w:t>
      </w:r>
    </w:p>
    <w:p w14:paraId="0E27B00A" w14:textId="77777777" w:rsidR="004418A5" w:rsidRPr="00012530" w:rsidRDefault="004418A5" w:rsidP="00711E1E">
      <w:pPr>
        <w:pStyle w:val="Encabezado"/>
        <w:tabs>
          <w:tab w:val="clear" w:pos="4419"/>
          <w:tab w:val="clear" w:pos="8838"/>
          <w:tab w:val="right" w:pos="567"/>
        </w:tabs>
        <w:spacing w:line="360" w:lineRule="auto"/>
        <w:rPr>
          <w:rFonts w:cs="Arial"/>
          <w:b/>
          <w:szCs w:val="24"/>
        </w:rPr>
      </w:pPr>
    </w:p>
    <w:p w14:paraId="57D8B4CA" w14:textId="77777777" w:rsidR="004418A5" w:rsidRPr="00012530" w:rsidRDefault="004418A5" w:rsidP="00711E1E">
      <w:pPr>
        <w:pStyle w:val="Encabezado"/>
        <w:numPr>
          <w:ilvl w:val="1"/>
          <w:numId w:val="18"/>
        </w:numPr>
        <w:tabs>
          <w:tab w:val="clear" w:pos="4419"/>
          <w:tab w:val="center" w:pos="567"/>
        </w:tabs>
        <w:spacing w:line="360" w:lineRule="auto"/>
        <w:rPr>
          <w:rFonts w:cs="Arial"/>
          <w:b/>
          <w:bCs/>
          <w:szCs w:val="24"/>
          <w:lang w:val="es-CO"/>
        </w:rPr>
      </w:pPr>
      <w:r w:rsidRPr="00012530">
        <w:rPr>
          <w:rFonts w:cs="Arial"/>
          <w:b/>
          <w:bCs/>
          <w:szCs w:val="24"/>
          <w:lang w:val="es-CO"/>
        </w:rPr>
        <w:t xml:space="preserve">BUENAS PRÁCTICAS PARA UNA </w:t>
      </w:r>
      <w:r w:rsidRPr="00012530">
        <w:rPr>
          <w:rFonts w:cs="Arial"/>
          <w:b/>
          <w:bCs/>
          <w:szCs w:val="24"/>
        </w:rPr>
        <w:t>CODIFICACION SEGURA:</w:t>
      </w:r>
    </w:p>
    <w:p w14:paraId="4647E93B" w14:textId="77777777" w:rsidR="008574B0" w:rsidRPr="00012530" w:rsidRDefault="008574B0" w:rsidP="00711E1E">
      <w:pPr>
        <w:pStyle w:val="Encabezado"/>
        <w:tabs>
          <w:tab w:val="clear" w:pos="4419"/>
          <w:tab w:val="center" w:pos="567"/>
        </w:tabs>
        <w:spacing w:line="360" w:lineRule="auto"/>
        <w:ind w:left="360"/>
        <w:rPr>
          <w:rFonts w:cs="Arial"/>
          <w:szCs w:val="24"/>
          <w:lang w:val="es-CO"/>
        </w:rPr>
      </w:pPr>
    </w:p>
    <w:p w14:paraId="22DD9FFE" w14:textId="1C2B5AD2" w:rsidR="004418A5" w:rsidRPr="00E54892" w:rsidRDefault="004418A5" w:rsidP="00E54892">
      <w:pPr>
        <w:pStyle w:val="Encabezado"/>
        <w:tabs>
          <w:tab w:val="clear" w:pos="4419"/>
          <w:tab w:val="center" w:pos="567"/>
        </w:tabs>
        <w:spacing w:line="360" w:lineRule="auto"/>
        <w:ind w:left="360" w:firstLine="567"/>
        <w:rPr>
          <w:rFonts w:cs="Arial"/>
          <w:szCs w:val="24"/>
        </w:rPr>
      </w:pPr>
      <w:r w:rsidRPr="00E54892">
        <w:rPr>
          <w:rFonts w:cs="Arial"/>
          <w:szCs w:val="24"/>
          <w:lang w:val="es-CO"/>
        </w:rPr>
        <w:lastRenderedPageBreak/>
        <w:t>Las practicas referenciadas en este numeral son extractadas “</w:t>
      </w:r>
      <w:r w:rsidRPr="00E54892">
        <w:rPr>
          <w:rFonts w:cs="Arial"/>
          <w:i/>
          <w:szCs w:val="24"/>
        </w:rPr>
        <w:t>Prácticas seguras de codificación OWASP-</w:t>
      </w:r>
      <w:r w:rsidR="00F5223B" w:rsidRPr="00E54892">
        <w:rPr>
          <w:rFonts w:cs="Arial"/>
          <w:i/>
          <w:szCs w:val="24"/>
        </w:rPr>
        <w:t>Guía</w:t>
      </w:r>
      <w:r w:rsidRPr="00E54892">
        <w:rPr>
          <w:rFonts w:cs="Arial"/>
          <w:i/>
          <w:szCs w:val="24"/>
        </w:rPr>
        <w:t xml:space="preserve"> de referencia rápida</w:t>
      </w:r>
      <w:r w:rsidRPr="00E54892">
        <w:rPr>
          <w:rFonts w:cs="Arial"/>
          <w:szCs w:val="24"/>
        </w:rPr>
        <w:t xml:space="preserve">” </w:t>
      </w:r>
      <w:hyperlink r:id="rId11" w:history="1">
        <w:r w:rsidRPr="00E54892">
          <w:rPr>
            <w:rStyle w:val="Hipervnculo"/>
            <w:rFonts w:cs="Arial"/>
            <w:szCs w:val="24"/>
          </w:rPr>
          <w:t>https://www.owasp.org/images/0/08/OWASP_SCP_Quick_Reference_Guide_v2.pdf</w:t>
        </w:r>
      </w:hyperlink>
      <w:r w:rsidRPr="00E54892">
        <w:rPr>
          <w:rFonts w:cs="Arial"/>
          <w:szCs w:val="24"/>
        </w:rPr>
        <w:t>.</w:t>
      </w:r>
    </w:p>
    <w:p w14:paraId="2DE91845" w14:textId="6254ED79" w:rsidR="00F5223B" w:rsidRPr="00E54892" w:rsidRDefault="00F5223B" w:rsidP="00E54892">
      <w:pPr>
        <w:pStyle w:val="Encabezado"/>
        <w:tabs>
          <w:tab w:val="clear" w:pos="4419"/>
          <w:tab w:val="center" w:pos="567"/>
        </w:tabs>
        <w:spacing w:line="360" w:lineRule="auto"/>
        <w:ind w:left="284" w:firstLine="567"/>
        <w:rPr>
          <w:rFonts w:cs="Arial"/>
          <w:szCs w:val="24"/>
          <w:lang w:val="es-CO"/>
        </w:rPr>
      </w:pPr>
    </w:p>
    <w:p w14:paraId="4E51EE5C" w14:textId="3D1FE55E" w:rsidR="00F5223B" w:rsidRPr="00E54892" w:rsidRDefault="00F5223B" w:rsidP="00E54892">
      <w:pPr>
        <w:spacing w:line="360" w:lineRule="auto"/>
        <w:ind w:left="284" w:firstLine="567"/>
        <w:rPr>
          <w:rFonts w:cs="Arial"/>
          <w:szCs w:val="24"/>
          <w:lang w:val="es-CO"/>
        </w:rPr>
      </w:pPr>
      <w:r w:rsidRPr="00E54892">
        <w:rPr>
          <w:rFonts w:cs="Arial"/>
          <w:szCs w:val="24"/>
          <w:lang w:val="es-CO"/>
        </w:rPr>
        <w:t xml:space="preserve">Cumplir con la estandarización de código fuente para portales web, siguiendo las buenas prácticas del W3C (World Web Wide Consortium), de forma que permita la correcta visualización de la información a los usuarios. </w:t>
      </w:r>
    </w:p>
    <w:p w14:paraId="383224A7" w14:textId="77777777" w:rsidR="00F5223B" w:rsidRPr="00E54892" w:rsidRDefault="00F5223B" w:rsidP="00E54892">
      <w:pPr>
        <w:tabs>
          <w:tab w:val="left" w:pos="2761"/>
          <w:tab w:val="left" w:pos="5228"/>
          <w:tab w:val="left" w:pos="6582"/>
          <w:tab w:val="left" w:pos="8669"/>
        </w:tabs>
        <w:spacing w:line="360" w:lineRule="auto"/>
        <w:ind w:left="284" w:right="457" w:firstLine="567"/>
        <w:rPr>
          <w:rFonts w:cs="Arial"/>
          <w:szCs w:val="24"/>
          <w:lang w:val="es-CO"/>
        </w:rPr>
      </w:pPr>
    </w:p>
    <w:p w14:paraId="76B4DD5A" w14:textId="77777777" w:rsidR="00F5223B" w:rsidRPr="00E54892" w:rsidRDefault="00F5223B" w:rsidP="00E54892">
      <w:pPr>
        <w:adjustRightInd w:val="0"/>
        <w:spacing w:line="360" w:lineRule="auto"/>
        <w:ind w:left="284" w:firstLine="567"/>
        <w:rPr>
          <w:rFonts w:cs="Arial"/>
          <w:szCs w:val="24"/>
          <w:lang w:val="es-CO"/>
        </w:rPr>
      </w:pPr>
      <w:r w:rsidRPr="00E54892">
        <w:rPr>
          <w:rFonts w:cs="Arial"/>
          <w:szCs w:val="24"/>
          <w:lang w:val="es-CO"/>
        </w:rPr>
        <w:t xml:space="preserve">Adoptar validadores HTML y CCS para la continua revisión del sitio web y su mejora continua, a través de las buenas prácticas del W3C (World Web Wide Consortium). </w:t>
      </w:r>
    </w:p>
    <w:p w14:paraId="60061E4C" w14:textId="77777777" w:rsidR="004418A5" w:rsidRPr="00E54892" w:rsidRDefault="004418A5" w:rsidP="00E54892">
      <w:pPr>
        <w:pStyle w:val="Encabezado"/>
        <w:tabs>
          <w:tab w:val="clear" w:pos="4419"/>
          <w:tab w:val="center" w:pos="567"/>
        </w:tabs>
        <w:spacing w:line="360" w:lineRule="auto"/>
        <w:ind w:left="360" w:firstLine="567"/>
        <w:rPr>
          <w:rFonts w:cs="Arial"/>
          <w:b/>
          <w:szCs w:val="24"/>
          <w:lang w:val="es-CO"/>
        </w:rPr>
      </w:pPr>
    </w:p>
    <w:p w14:paraId="7B6350D0" w14:textId="77777777" w:rsidR="004418A5" w:rsidRPr="00E54892" w:rsidRDefault="004418A5" w:rsidP="00C54566">
      <w:pPr>
        <w:pStyle w:val="Encabezado"/>
        <w:numPr>
          <w:ilvl w:val="0"/>
          <w:numId w:val="11"/>
        </w:numPr>
        <w:tabs>
          <w:tab w:val="clear" w:pos="4419"/>
          <w:tab w:val="clear" w:pos="8838"/>
          <w:tab w:val="center" w:pos="426"/>
          <w:tab w:val="left" w:pos="709"/>
          <w:tab w:val="right" w:pos="851"/>
        </w:tabs>
        <w:spacing w:line="360" w:lineRule="auto"/>
        <w:ind w:left="0" w:firstLine="426"/>
        <w:rPr>
          <w:rFonts w:cs="Arial"/>
          <w:b/>
          <w:szCs w:val="24"/>
        </w:rPr>
      </w:pPr>
      <w:r w:rsidRPr="00E54892">
        <w:rPr>
          <w:rFonts w:cs="Arial"/>
          <w:b/>
          <w:szCs w:val="24"/>
        </w:rPr>
        <w:t>Validación de entradas</w:t>
      </w:r>
      <w:r w:rsidRPr="00E54892">
        <w:rPr>
          <w:rFonts w:cs="Arial"/>
          <w:b/>
          <w:szCs w:val="24"/>
          <w:lang w:val="es-CO"/>
        </w:rPr>
        <w:t>:</w:t>
      </w:r>
    </w:p>
    <w:p w14:paraId="0EF520D0" w14:textId="77777777" w:rsidR="004418A5" w:rsidRPr="00E54892" w:rsidRDefault="004418A5" w:rsidP="005D3AF7">
      <w:pPr>
        <w:pStyle w:val="Prrafodelista"/>
        <w:numPr>
          <w:ilvl w:val="0"/>
          <w:numId w:val="32"/>
        </w:numPr>
        <w:spacing w:line="360" w:lineRule="auto"/>
      </w:pPr>
      <w:r w:rsidRPr="00E54892">
        <w:t>Validar los tipos, rangos, longitud de datos esperados.</w:t>
      </w:r>
    </w:p>
    <w:p w14:paraId="4D80F848" w14:textId="185EBFC4" w:rsidR="004418A5" w:rsidRPr="00E54892" w:rsidRDefault="004418A5" w:rsidP="005D3AF7">
      <w:pPr>
        <w:pStyle w:val="Prrafodelista"/>
        <w:numPr>
          <w:ilvl w:val="0"/>
          <w:numId w:val="32"/>
        </w:numPr>
        <w:spacing w:line="360" w:lineRule="auto"/>
      </w:pPr>
      <w:r w:rsidRPr="00E54892">
        <w:t xml:space="preserve">Validar todas las entradas en una lista "blanca" de caracteres </w:t>
      </w:r>
      <w:r w:rsidR="005D3AF7">
        <w:t>p</w:t>
      </w:r>
      <w:r w:rsidRPr="00E54892">
        <w:t>ermitidos, siempre que sea posible.</w:t>
      </w:r>
    </w:p>
    <w:p w14:paraId="0A277CCB" w14:textId="77777777" w:rsidR="004418A5" w:rsidRPr="00E54892" w:rsidRDefault="004418A5" w:rsidP="005D3AF7">
      <w:pPr>
        <w:pStyle w:val="Prrafodelista"/>
        <w:numPr>
          <w:ilvl w:val="0"/>
          <w:numId w:val="32"/>
        </w:numPr>
        <w:spacing w:line="360" w:lineRule="auto"/>
      </w:pPr>
      <w:r w:rsidRPr="00E54892">
        <w:t>Todos los errores de validación deben resultar en el rechazo de entrada.</w:t>
      </w:r>
    </w:p>
    <w:p w14:paraId="3173FF9E" w14:textId="644E3629" w:rsidR="004418A5" w:rsidRDefault="004418A5" w:rsidP="005D3AF7">
      <w:pPr>
        <w:pStyle w:val="Prrafodelista"/>
        <w:numPr>
          <w:ilvl w:val="0"/>
          <w:numId w:val="32"/>
        </w:numPr>
        <w:spacing w:line="360" w:lineRule="auto"/>
      </w:pPr>
      <w:r w:rsidRPr="00E54892">
        <w:t>Validar todos los datos de usuario proporcionados antes del procesamiento, incluyendo todos los parámetros, URL y contenido de la cabecera HTTP.</w:t>
      </w:r>
    </w:p>
    <w:p w14:paraId="2910044F" w14:textId="77777777" w:rsidR="00033AE3" w:rsidRPr="00E54892" w:rsidRDefault="00033AE3" w:rsidP="005D3AF7">
      <w:pPr>
        <w:pStyle w:val="Prrafodelista"/>
        <w:numPr>
          <w:ilvl w:val="0"/>
          <w:numId w:val="32"/>
        </w:numPr>
        <w:spacing w:line="360" w:lineRule="auto"/>
      </w:pPr>
      <w:r w:rsidRPr="00E54892">
        <w:t>Validar los tipos de datos esperados.</w:t>
      </w:r>
    </w:p>
    <w:p w14:paraId="4E95AAE5" w14:textId="77777777" w:rsidR="000E470B" w:rsidRPr="005D3AF7" w:rsidRDefault="000E470B" w:rsidP="005D3AF7">
      <w:pPr>
        <w:pStyle w:val="Prrafodelista"/>
        <w:numPr>
          <w:ilvl w:val="0"/>
          <w:numId w:val="32"/>
        </w:numPr>
        <w:spacing w:line="360" w:lineRule="auto"/>
      </w:pPr>
      <w:r w:rsidRPr="005D3AF7">
        <w:t>En los parámetros de entrada eliminar etiquetas, saltos de línea, espacios en blanco y otros caracteres especiales.</w:t>
      </w:r>
    </w:p>
    <w:p w14:paraId="5ECA0502" w14:textId="77777777" w:rsidR="000E470B" w:rsidRPr="005D3AF7" w:rsidRDefault="000E470B" w:rsidP="005D3AF7">
      <w:pPr>
        <w:pStyle w:val="Prrafodelista"/>
        <w:numPr>
          <w:ilvl w:val="0"/>
          <w:numId w:val="32"/>
        </w:numPr>
        <w:spacing w:line="360" w:lineRule="auto"/>
      </w:pPr>
      <w:r w:rsidRPr="005D3AF7">
        <w:t xml:space="preserve">Restringir el tamaño de los archivos que se suben a las aplicaciones. </w:t>
      </w:r>
    </w:p>
    <w:p w14:paraId="072EF433" w14:textId="1C294ED5" w:rsidR="000E470B" w:rsidRPr="005D3AF7" w:rsidRDefault="000E470B" w:rsidP="005D3AF7">
      <w:pPr>
        <w:pStyle w:val="Prrafodelista"/>
        <w:numPr>
          <w:ilvl w:val="0"/>
          <w:numId w:val="32"/>
        </w:numPr>
        <w:spacing w:line="360" w:lineRule="auto"/>
      </w:pPr>
      <w:r w:rsidRPr="005D3AF7">
        <w:t>Sanitización de caracteres especiales (secuencia de Escape de variables en el código de Programación).</w:t>
      </w:r>
    </w:p>
    <w:p w14:paraId="44EAFD9C" w14:textId="77777777" w:rsidR="004418A5" w:rsidRPr="00E54892" w:rsidRDefault="004418A5" w:rsidP="00E54892">
      <w:pPr>
        <w:pStyle w:val="Encabezado"/>
        <w:tabs>
          <w:tab w:val="clear" w:pos="4419"/>
          <w:tab w:val="clear" w:pos="8838"/>
          <w:tab w:val="right" w:pos="567"/>
        </w:tabs>
        <w:spacing w:line="360" w:lineRule="auto"/>
        <w:ind w:left="584" w:firstLine="567"/>
        <w:rPr>
          <w:rFonts w:cs="Arial"/>
          <w:szCs w:val="24"/>
        </w:rPr>
      </w:pPr>
    </w:p>
    <w:p w14:paraId="792E9721" w14:textId="77777777" w:rsidR="004418A5" w:rsidRPr="00E54892" w:rsidRDefault="004418A5" w:rsidP="005D3AF7">
      <w:pPr>
        <w:pStyle w:val="Encabezado"/>
        <w:numPr>
          <w:ilvl w:val="0"/>
          <w:numId w:val="30"/>
        </w:numPr>
        <w:tabs>
          <w:tab w:val="clear" w:pos="4419"/>
          <w:tab w:val="clear" w:pos="8838"/>
          <w:tab w:val="center" w:pos="426"/>
          <w:tab w:val="left" w:pos="709"/>
          <w:tab w:val="right" w:pos="851"/>
        </w:tabs>
        <w:spacing w:line="360" w:lineRule="auto"/>
        <w:rPr>
          <w:rFonts w:cs="Arial"/>
          <w:b/>
          <w:szCs w:val="24"/>
        </w:rPr>
      </w:pPr>
      <w:r w:rsidRPr="00E54892">
        <w:rPr>
          <w:rFonts w:cs="Arial"/>
          <w:b/>
          <w:szCs w:val="24"/>
        </w:rPr>
        <w:t>Codificación de salidas:</w:t>
      </w:r>
    </w:p>
    <w:p w14:paraId="1309FC4D" w14:textId="77777777" w:rsidR="004418A5" w:rsidRPr="00E54892" w:rsidRDefault="004418A5" w:rsidP="00936A24">
      <w:pPr>
        <w:pStyle w:val="Encabezado"/>
        <w:numPr>
          <w:ilvl w:val="0"/>
          <w:numId w:val="34"/>
        </w:numPr>
        <w:tabs>
          <w:tab w:val="clear" w:pos="4419"/>
          <w:tab w:val="clear" w:pos="8838"/>
          <w:tab w:val="right" w:pos="567"/>
        </w:tabs>
        <w:spacing w:line="360" w:lineRule="auto"/>
        <w:rPr>
          <w:rFonts w:cs="Arial"/>
          <w:szCs w:val="24"/>
        </w:rPr>
      </w:pPr>
      <w:r w:rsidRPr="00E54892">
        <w:rPr>
          <w:rFonts w:cs="Arial"/>
          <w:szCs w:val="24"/>
        </w:rPr>
        <w:lastRenderedPageBreak/>
        <w:t>Depurar toda la salida de los datos no confiables a las consultas de SQL, XML, y LDAP.</w:t>
      </w:r>
    </w:p>
    <w:p w14:paraId="35215E74" w14:textId="77777777" w:rsidR="004418A5" w:rsidRPr="00E54892" w:rsidRDefault="004418A5" w:rsidP="00936A24">
      <w:pPr>
        <w:pStyle w:val="Encabezado"/>
        <w:numPr>
          <w:ilvl w:val="0"/>
          <w:numId w:val="34"/>
        </w:numPr>
        <w:tabs>
          <w:tab w:val="clear" w:pos="4419"/>
          <w:tab w:val="clear" w:pos="8838"/>
          <w:tab w:val="right" w:pos="567"/>
        </w:tabs>
        <w:spacing w:line="360" w:lineRule="auto"/>
        <w:rPr>
          <w:rFonts w:cs="Arial"/>
          <w:szCs w:val="24"/>
        </w:rPr>
      </w:pPr>
      <w:r w:rsidRPr="00E54892">
        <w:rPr>
          <w:rFonts w:cs="Arial"/>
          <w:szCs w:val="24"/>
        </w:rPr>
        <w:t>Utilizan un estándar, la rutina probada para cada tipo de codificación de salida.</w:t>
      </w:r>
    </w:p>
    <w:p w14:paraId="4B94D5A5" w14:textId="77777777" w:rsidR="004418A5" w:rsidRPr="00E54892" w:rsidRDefault="004418A5" w:rsidP="00E54892">
      <w:pPr>
        <w:pStyle w:val="Encabezado"/>
        <w:tabs>
          <w:tab w:val="clear" w:pos="4419"/>
          <w:tab w:val="clear" w:pos="8838"/>
          <w:tab w:val="right" w:pos="567"/>
        </w:tabs>
        <w:spacing w:line="360" w:lineRule="auto"/>
        <w:ind w:left="927" w:firstLine="567"/>
        <w:rPr>
          <w:rFonts w:cs="Arial"/>
          <w:szCs w:val="24"/>
        </w:rPr>
      </w:pPr>
    </w:p>
    <w:p w14:paraId="7D55D05C" w14:textId="77777777" w:rsidR="004418A5" w:rsidRPr="00E54892" w:rsidRDefault="004418A5" w:rsidP="00DA675E">
      <w:pPr>
        <w:pStyle w:val="Encabezado"/>
        <w:numPr>
          <w:ilvl w:val="1"/>
          <w:numId w:val="11"/>
        </w:numPr>
        <w:tabs>
          <w:tab w:val="clear" w:pos="4419"/>
          <w:tab w:val="clear" w:pos="8838"/>
          <w:tab w:val="center" w:pos="426"/>
          <w:tab w:val="left" w:pos="709"/>
          <w:tab w:val="right" w:pos="851"/>
        </w:tabs>
        <w:spacing w:line="360" w:lineRule="auto"/>
        <w:rPr>
          <w:rFonts w:cs="Arial"/>
          <w:b/>
          <w:szCs w:val="24"/>
        </w:rPr>
      </w:pPr>
      <w:r w:rsidRPr="00E54892">
        <w:rPr>
          <w:rFonts w:cs="Arial"/>
          <w:b/>
          <w:szCs w:val="24"/>
        </w:rPr>
        <w:t>Autenticación y gestión de contraseñas:</w:t>
      </w:r>
    </w:p>
    <w:p w14:paraId="5AEE832A" w14:textId="77777777" w:rsidR="004418A5" w:rsidRPr="00E54892" w:rsidRDefault="004418A5" w:rsidP="00936A24">
      <w:pPr>
        <w:pStyle w:val="Prrafodelista"/>
        <w:numPr>
          <w:ilvl w:val="0"/>
          <w:numId w:val="35"/>
        </w:numPr>
        <w:spacing w:line="360" w:lineRule="auto"/>
      </w:pPr>
      <w:r w:rsidRPr="00E54892">
        <w:t>Requerir la autenticación de todas las páginas y los recursos, salvo los destinados específicamente a ser pública.</w:t>
      </w:r>
    </w:p>
    <w:p w14:paraId="512F8CA4" w14:textId="77777777" w:rsidR="004418A5" w:rsidRPr="00E54892" w:rsidRDefault="004418A5" w:rsidP="00936A24">
      <w:pPr>
        <w:pStyle w:val="Prrafodelista"/>
        <w:numPr>
          <w:ilvl w:val="0"/>
          <w:numId w:val="35"/>
        </w:numPr>
        <w:spacing w:line="360" w:lineRule="auto"/>
      </w:pPr>
      <w:r w:rsidRPr="00E54892">
        <w:t>Todos los controles de autenticación deben aplicarse en un sistema de confianza (LDAP).</w:t>
      </w:r>
    </w:p>
    <w:p w14:paraId="75D4D51F" w14:textId="77777777" w:rsidR="004418A5" w:rsidRPr="00E54892" w:rsidRDefault="004418A5" w:rsidP="00936A24">
      <w:pPr>
        <w:pStyle w:val="Prrafodelista"/>
        <w:numPr>
          <w:ilvl w:val="0"/>
          <w:numId w:val="35"/>
        </w:numPr>
        <w:spacing w:line="360" w:lineRule="auto"/>
      </w:pPr>
      <w:r w:rsidRPr="00E54892">
        <w:t>Si la aplicación gestiona un almacén de credenciales, se debe garantizar que la tabla o archivo que almacena las contraseñas y claves contengan controles criptográficos y sean manejados únicamente por la aplicación.</w:t>
      </w:r>
    </w:p>
    <w:p w14:paraId="71156F90" w14:textId="77777777" w:rsidR="004418A5" w:rsidRPr="00E54892" w:rsidRDefault="004418A5" w:rsidP="00936A24">
      <w:pPr>
        <w:pStyle w:val="Prrafodelista"/>
        <w:numPr>
          <w:ilvl w:val="0"/>
          <w:numId w:val="35"/>
        </w:numPr>
        <w:spacing w:line="360" w:lineRule="auto"/>
      </w:pPr>
      <w:r w:rsidRPr="00E54892">
        <w:t>Validar los datos de autenticación.</w:t>
      </w:r>
    </w:p>
    <w:p w14:paraId="5809E8C9" w14:textId="77777777" w:rsidR="004418A5" w:rsidRPr="00E54892" w:rsidRDefault="004418A5" w:rsidP="00936A24">
      <w:pPr>
        <w:pStyle w:val="Prrafodelista"/>
        <w:numPr>
          <w:ilvl w:val="0"/>
          <w:numId w:val="35"/>
        </w:numPr>
        <w:spacing w:line="360" w:lineRule="auto"/>
      </w:pPr>
      <w:r w:rsidRPr="00E54892">
        <w:t>Hacer cumplir los requisitos de complejidad y longitud de contraseñas establecidas por la política aplicada por la Contraloría de Bogotá.</w:t>
      </w:r>
    </w:p>
    <w:p w14:paraId="617C35DF" w14:textId="77777777" w:rsidR="004418A5" w:rsidRPr="00E54892" w:rsidRDefault="004418A5" w:rsidP="00936A24">
      <w:pPr>
        <w:pStyle w:val="Prrafodelista"/>
        <w:numPr>
          <w:ilvl w:val="0"/>
          <w:numId w:val="35"/>
        </w:numPr>
        <w:spacing w:line="360" w:lineRule="auto"/>
      </w:pPr>
      <w:r w:rsidRPr="00E54892">
        <w:t>La introducción de contraseña se deberá cubrir en la pantalla del usuario</w:t>
      </w:r>
      <w:r w:rsidRPr="00936A24">
        <w:rPr>
          <w:lang w:val="es-CO"/>
        </w:rPr>
        <w:t>.</w:t>
      </w:r>
    </w:p>
    <w:p w14:paraId="132BBB47" w14:textId="77777777" w:rsidR="004418A5" w:rsidRPr="00E54892" w:rsidRDefault="004418A5" w:rsidP="00936A24">
      <w:pPr>
        <w:pStyle w:val="Prrafodelista"/>
        <w:numPr>
          <w:ilvl w:val="0"/>
          <w:numId w:val="35"/>
        </w:numPr>
        <w:spacing w:line="360" w:lineRule="auto"/>
      </w:pPr>
      <w:r w:rsidRPr="00E54892">
        <w:t>Forzar desactivación de la cuenta o sesión después de un número establecido de intentos de acceso no válidos.</w:t>
      </w:r>
    </w:p>
    <w:p w14:paraId="7807D323" w14:textId="77777777" w:rsidR="004418A5" w:rsidRPr="00E54892" w:rsidRDefault="004418A5" w:rsidP="00936A24">
      <w:pPr>
        <w:pStyle w:val="Prrafodelista"/>
        <w:numPr>
          <w:ilvl w:val="0"/>
          <w:numId w:val="35"/>
        </w:numPr>
        <w:spacing w:line="360" w:lineRule="auto"/>
      </w:pPr>
      <w:r w:rsidRPr="00E54892">
        <w:t>Restablecimiento de contraseñas y operaciones de cambio requiere el mismo nivel de control como la creación de cuentas y la autenticación.</w:t>
      </w:r>
    </w:p>
    <w:p w14:paraId="7B9A24DF" w14:textId="77777777" w:rsidR="004418A5" w:rsidRPr="00E54892" w:rsidRDefault="004418A5" w:rsidP="00936A24">
      <w:pPr>
        <w:pStyle w:val="Prrafodelista"/>
        <w:numPr>
          <w:ilvl w:val="0"/>
          <w:numId w:val="35"/>
        </w:numPr>
        <w:spacing w:line="360" w:lineRule="auto"/>
      </w:pPr>
      <w:r w:rsidRPr="00E54892">
        <w:t>Las contraseñas temporales y enlaces deben tener un tiempo de caducidad corta.</w:t>
      </w:r>
    </w:p>
    <w:p w14:paraId="0FAA17E5" w14:textId="77777777" w:rsidR="004418A5" w:rsidRPr="00E54892" w:rsidRDefault="004418A5" w:rsidP="00936A24">
      <w:pPr>
        <w:pStyle w:val="Prrafodelista"/>
        <w:numPr>
          <w:ilvl w:val="0"/>
          <w:numId w:val="35"/>
        </w:numPr>
        <w:spacing w:line="360" w:lineRule="auto"/>
      </w:pPr>
      <w:r w:rsidRPr="00E54892">
        <w:t>Prevenir reutilización de contraseña.</w:t>
      </w:r>
    </w:p>
    <w:p w14:paraId="3DEEC669" w14:textId="77777777" w:rsidR="004418A5" w:rsidRPr="00E54892" w:rsidRDefault="004418A5" w:rsidP="00E54892">
      <w:pPr>
        <w:pStyle w:val="Encabezado"/>
        <w:tabs>
          <w:tab w:val="clear" w:pos="4419"/>
          <w:tab w:val="clear" w:pos="8838"/>
          <w:tab w:val="right" w:pos="567"/>
        </w:tabs>
        <w:spacing w:line="360" w:lineRule="auto"/>
        <w:ind w:left="737" w:firstLine="567"/>
        <w:rPr>
          <w:rFonts w:cs="Arial"/>
          <w:szCs w:val="24"/>
        </w:rPr>
      </w:pPr>
    </w:p>
    <w:p w14:paraId="62E1C973" w14:textId="77777777" w:rsidR="004418A5" w:rsidRPr="00E54892" w:rsidRDefault="004418A5" w:rsidP="00C54566">
      <w:pPr>
        <w:pStyle w:val="Encabezado"/>
        <w:numPr>
          <w:ilvl w:val="1"/>
          <w:numId w:val="11"/>
        </w:numPr>
        <w:tabs>
          <w:tab w:val="clear" w:pos="4419"/>
          <w:tab w:val="clear" w:pos="8838"/>
          <w:tab w:val="center" w:pos="426"/>
          <w:tab w:val="left" w:pos="709"/>
          <w:tab w:val="right" w:pos="851"/>
        </w:tabs>
        <w:spacing w:line="360" w:lineRule="auto"/>
        <w:rPr>
          <w:rFonts w:cs="Arial"/>
          <w:b/>
          <w:szCs w:val="24"/>
        </w:rPr>
      </w:pPr>
      <w:r w:rsidRPr="00E54892">
        <w:rPr>
          <w:rFonts w:cs="Arial"/>
          <w:b/>
          <w:szCs w:val="24"/>
        </w:rPr>
        <w:t xml:space="preserve">Gestión de sesión: </w:t>
      </w:r>
    </w:p>
    <w:p w14:paraId="50EA3218" w14:textId="728D8CE1" w:rsidR="004418A5" w:rsidRPr="00E54892" w:rsidRDefault="004418A5" w:rsidP="00C54566">
      <w:pPr>
        <w:pStyle w:val="Prrafodelista"/>
        <w:numPr>
          <w:ilvl w:val="0"/>
          <w:numId w:val="36"/>
        </w:numPr>
        <w:spacing w:line="360" w:lineRule="auto"/>
      </w:pPr>
      <w:r w:rsidRPr="00E54892">
        <w:lastRenderedPageBreak/>
        <w:t>El</w:t>
      </w:r>
      <w:r w:rsidR="002776BC" w:rsidRPr="00E54892">
        <w:t xml:space="preserve"> </w:t>
      </w:r>
      <w:r w:rsidRPr="00E54892">
        <w:t>identificador de sesión debe realizarse siempre en un sistema de confianza (LDAP)</w:t>
      </w:r>
      <w:r w:rsidRPr="00C54566">
        <w:rPr>
          <w:lang w:val="es-CO"/>
        </w:rPr>
        <w:t>.</w:t>
      </w:r>
    </w:p>
    <w:p w14:paraId="2BB08EA0" w14:textId="77777777" w:rsidR="004418A5" w:rsidRPr="00E54892" w:rsidRDefault="004418A5" w:rsidP="00C54566">
      <w:pPr>
        <w:pStyle w:val="Prrafodelista"/>
        <w:numPr>
          <w:ilvl w:val="0"/>
          <w:numId w:val="36"/>
        </w:numPr>
        <w:spacing w:line="360" w:lineRule="auto"/>
      </w:pPr>
      <w:r w:rsidRPr="00E54892">
        <w:t>La funcionalidad de cierre de sesión debe terminar completamente la sesión o conexión asociada.</w:t>
      </w:r>
    </w:p>
    <w:p w14:paraId="786F36D8" w14:textId="77777777" w:rsidR="004418A5" w:rsidRPr="00E54892" w:rsidRDefault="004418A5" w:rsidP="00C54566">
      <w:pPr>
        <w:pStyle w:val="Prrafodelista"/>
        <w:numPr>
          <w:ilvl w:val="0"/>
          <w:numId w:val="36"/>
        </w:numPr>
        <w:spacing w:line="360" w:lineRule="auto"/>
      </w:pPr>
      <w:r w:rsidRPr="00E54892">
        <w:t>Establecer un tiempo de espera de inactividad de la sesión que sea lo más corto posible.</w:t>
      </w:r>
    </w:p>
    <w:p w14:paraId="615C02EF" w14:textId="77777777" w:rsidR="004418A5" w:rsidRPr="00E54892" w:rsidRDefault="004418A5" w:rsidP="00C54566">
      <w:pPr>
        <w:pStyle w:val="Prrafodelista"/>
        <w:numPr>
          <w:ilvl w:val="0"/>
          <w:numId w:val="36"/>
        </w:numPr>
        <w:spacing w:line="360" w:lineRule="auto"/>
      </w:pPr>
      <w:r w:rsidRPr="00E54892">
        <w:t>No permitir conexiones persistentes y hacer cumplir las terminaciones de sesiones periódicas, incluso cuando la sesión está activa.</w:t>
      </w:r>
    </w:p>
    <w:p w14:paraId="342C36B6" w14:textId="77777777" w:rsidR="004418A5" w:rsidRPr="00E54892" w:rsidRDefault="004418A5" w:rsidP="00C54566">
      <w:pPr>
        <w:pStyle w:val="Prrafodelista"/>
        <w:numPr>
          <w:ilvl w:val="0"/>
          <w:numId w:val="36"/>
        </w:numPr>
        <w:spacing w:line="360" w:lineRule="auto"/>
      </w:pPr>
      <w:r w:rsidRPr="00E54892">
        <w:t>No permitir conexiones simultáneas con el mismo ID de usuario.</w:t>
      </w:r>
    </w:p>
    <w:p w14:paraId="3656B9AB" w14:textId="77777777" w:rsidR="004418A5" w:rsidRPr="00E54892" w:rsidRDefault="004418A5" w:rsidP="00E54892">
      <w:pPr>
        <w:pStyle w:val="Encabezado"/>
        <w:tabs>
          <w:tab w:val="clear" w:pos="4419"/>
          <w:tab w:val="clear" w:pos="8838"/>
          <w:tab w:val="right" w:pos="567"/>
        </w:tabs>
        <w:spacing w:line="360" w:lineRule="auto"/>
        <w:ind w:left="737" w:firstLine="567"/>
        <w:rPr>
          <w:rFonts w:cs="Arial"/>
          <w:szCs w:val="24"/>
        </w:rPr>
      </w:pPr>
    </w:p>
    <w:p w14:paraId="4064EC91" w14:textId="77777777" w:rsidR="004418A5" w:rsidRPr="00E54892" w:rsidRDefault="004418A5" w:rsidP="00C54566">
      <w:pPr>
        <w:pStyle w:val="Encabezado"/>
        <w:numPr>
          <w:ilvl w:val="0"/>
          <w:numId w:val="11"/>
        </w:numPr>
        <w:tabs>
          <w:tab w:val="clear" w:pos="4419"/>
          <w:tab w:val="clear" w:pos="8838"/>
          <w:tab w:val="center" w:pos="426"/>
          <w:tab w:val="left" w:pos="709"/>
          <w:tab w:val="right" w:pos="851"/>
        </w:tabs>
        <w:spacing w:line="360" w:lineRule="auto"/>
        <w:ind w:left="0" w:firstLine="142"/>
        <w:rPr>
          <w:rFonts w:cs="Arial"/>
          <w:b/>
          <w:szCs w:val="24"/>
        </w:rPr>
      </w:pPr>
      <w:r w:rsidRPr="00E54892">
        <w:rPr>
          <w:rFonts w:cs="Arial"/>
          <w:b/>
          <w:szCs w:val="24"/>
          <w:lang w:val="es-CO"/>
        </w:rPr>
        <w:t>Control de acceso</w:t>
      </w:r>
      <w:r w:rsidRPr="00E54892">
        <w:rPr>
          <w:rFonts w:cs="Arial"/>
          <w:b/>
          <w:szCs w:val="24"/>
        </w:rPr>
        <w:t xml:space="preserve">: </w:t>
      </w:r>
    </w:p>
    <w:p w14:paraId="081C1580" w14:textId="77777777" w:rsidR="004418A5" w:rsidRPr="00E54892" w:rsidRDefault="004418A5" w:rsidP="00C54566">
      <w:pPr>
        <w:pStyle w:val="Prrafodelista"/>
        <w:numPr>
          <w:ilvl w:val="0"/>
          <w:numId w:val="37"/>
        </w:numPr>
        <w:spacing w:line="360" w:lineRule="auto"/>
      </w:pPr>
      <w:r w:rsidRPr="00E54892">
        <w:t xml:space="preserve">Utilizar un único componente de todo el sitio para comprobar la autorización de acceso (LDAP). Esto incluye las bibliotecas que requieren servicios de autorizaciones externos </w:t>
      </w:r>
    </w:p>
    <w:p w14:paraId="5A9287FB" w14:textId="77777777" w:rsidR="004418A5" w:rsidRPr="00E54892" w:rsidRDefault="004418A5" w:rsidP="00C54566">
      <w:pPr>
        <w:pStyle w:val="Prrafodelista"/>
        <w:numPr>
          <w:ilvl w:val="0"/>
          <w:numId w:val="37"/>
        </w:numPr>
        <w:spacing w:line="360" w:lineRule="auto"/>
      </w:pPr>
      <w:r w:rsidRPr="00E54892">
        <w:t>Denegar el acceso si la aplicación no puede acceder a la información de la configuración de seguridad.</w:t>
      </w:r>
    </w:p>
    <w:p w14:paraId="5F452239" w14:textId="3B627E10" w:rsidR="004418A5" w:rsidRPr="00E54892" w:rsidRDefault="004418A5" w:rsidP="00C54566">
      <w:pPr>
        <w:pStyle w:val="Prrafodelista"/>
        <w:numPr>
          <w:ilvl w:val="0"/>
          <w:numId w:val="37"/>
        </w:numPr>
        <w:spacing w:line="360" w:lineRule="auto"/>
      </w:pPr>
      <w:r w:rsidRPr="00E54892">
        <w:t>Restringir el acceso a direcciones URL, funciones, objetos, servicios, datos protegidos sólo a los usuarios autorizados.</w:t>
      </w:r>
    </w:p>
    <w:p w14:paraId="28ECC82B" w14:textId="77777777" w:rsidR="004418A5" w:rsidRPr="00E54892" w:rsidRDefault="004418A5" w:rsidP="00C54566">
      <w:pPr>
        <w:pStyle w:val="Prrafodelista"/>
        <w:numPr>
          <w:ilvl w:val="0"/>
          <w:numId w:val="37"/>
        </w:numPr>
        <w:spacing w:line="360" w:lineRule="auto"/>
      </w:pPr>
      <w:r w:rsidRPr="00E54892">
        <w:t>Implementar auditoría de cuentas y hacer cumplir la desactivación de cuentas no utilizadas.</w:t>
      </w:r>
    </w:p>
    <w:p w14:paraId="45FB0818" w14:textId="77777777" w:rsidR="004418A5" w:rsidRPr="00E54892" w:rsidRDefault="004418A5" w:rsidP="00E54892">
      <w:pPr>
        <w:pStyle w:val="Encabezado"/>
        <w:tabs>
          <w:tab w:val="clear" w:pos="4419"/>
          <w:tab w:val="clear" w:pos="8838"/>
          <w:tab w:val="center" w:pos="426"/>
          <w:tab w:val="left" w:pos="709"/>
          <w:tab w:val="right" w:pos="851"/>
        </w:tabs>
        <w:spacing w:line="360" w:lineRule="auto"/>
        <w:ind w:left="360" w:firstLine="567"/>
        <w:rPr>
          <w:rFonts w:cs="Arial"/>
          <w:szCs w:val="24"/>
        </w:rPr>
      </w:pPr>
    </w:p>
    <w:p w14:paraId="574AF06C" w14:textId="77777777" w:rsidR="004418A5" w:rsidRPr="00E54892" w:rsidRDefault="004418A5" w:rsidP="00C54566">
      <w:pPr>
        <w:pStyle w:val="Encabezado"/>
        <w:numPr>
          <w:ilvl w:val="0"/>
          <w:numId w:val="11"/>
        </w:numPr>
        <w:tabs>
          <w:tab w:val="clear" w:pos="4419"/>
          <w:tab w:val="clear" w:pos="8838"/>
          <w:tab w:val="center" w:pos="426"/>
          <w:tab w:val="left" w:pos="709"/>
          <w:tab w:val="right" w:pos="851"/>
        </w:tabs>
        <w:spacing w:line="360" w:lineRule="auto"/>
        <w:ind w:left="0" w:firstLine="142"/>
        <w:rPr>
          <w:rFonts w:cs="Arial"/>
          <w:b/>
          <w:szCs w:val="24"/>
          <w:lang w:val="es-CO"/>
        </w:rPr>
      </w:pPr>
      <w:r w:rsidRPr="00E54892">
        <w:rPr>
          <w:rFonts w:cs="Arial"/>
          <w:b/>
          <w:szCs w:val="24"/>
          <w:lang w:val="es-CO"/>
        </w:rPr>
        <w:t>Manejo de log de cambios</w:t>
      </w:r>
    </w:p>
    <w:p w14:paraId="0DF8B37A" w14:textId="77777777" w:rsidR="004418A5" w:rsidRPr="00E54892" w:rsidRDefault="004418A5" w:rsidP="00C54566">
      <w:pPr>
        <w:pStyle w:val="Prrafodelista"/>
        <w:numPr>
          <w:ilvl w:val="0"/>
          <w:numId w:val="39"/>
        </w:numPr>
        <w:spacing w:line="360" w:lineRule="auto"/>
      </w:pPr>
      <w:r w:rsidRPr="00E54892">
        <w:t>No revelar información confidencial en las respuestas de error, incluyendo detalles del sistema, los identificadores de sesión o información de la cuenta.</w:t>
      </w:r>
    </w:p>
    <w:p w14:paraId="3A4848D1" w14:textId="77777777" w:rsidR="004418A5" w:rsidRPr="00E54892" w:rsidRDefault="004418A5" w:rsidP="00C54566">
      <w:pPr>
        <w:pStyle w:val="Prrafodelista"/>
        <w:numPr>
          <w:ilvl w:val="0"/>
          <w:numId w:val="39"/>
        </w:numPr>
        <w:spacing w:line="360" w:lineRule="auto"/>
      </w:pPr>
      <w:r w:rsidRPr="00E54892">
        <w:t>Restringir el acceso a los registros de sólo las personas autorizadas.</w:t>
      </w:r>
    </w:p>
    <w:p w14:paraId="1E988184" w14:textId="77777777" w:rsidR="004418A5" w:rsidRPr="00E54892" w:rsidRDefault="004418A5" w:rsidP="00C54566">
      <w:pPr>
        <w:pStyle w:val="Prrafodelista"/>
        <w:numPr>
          <w:ilvl w:val="0"/>
          <w:numId w:val="39"/>
        </w:numPr>
        <w:spacing w:line="360" w:lineRule="auto"/>
      </w:pPr>
      <w:r w:rsidRPr="00E54892">
        <w:t>Registrar todos los intentos de autenticación, especialmente los fracasos.</w:t>
      </w:r>
    </w:p>
    <w:p w14:paraId="70F0F476" w14:textId="77777777" w:rsidR="004418A5" w:rsidRPr="00E54892" w:rsidRDefault="004418A5" w:rsidP="00C54566">
      <w:pPr>
        <w:pStyle w:val="Prrafodelista"/>
        <w:numPr>
          <w:ilvl w:val="0"/>
          <w:numId w:val="39"/>
        </w:numPr>
        <w:spacing w:line="360" w:lineRule="auto"/>
      </w:pPr>
      <w:r w:rsidRPr="00E54892">
        <w:t>Registrar todas las fallas de control de acceso.</w:t>
      </w:r>
    </w:p>
    <w:p w14:paraId="2C9D6C1C" w14:textId="77777777" w:rsidR="004418A5" w:rsidRPr="00E54892" w:rsidRDefault="004418A5" w:rsidP="00C54566">
      <w:pPr>
        <w:pStyle w:val="Prrafodelista"/>
        <w:numPr>
          <w:ilvl w:val="0"/>
          <w:numId w:val="39"/>
        </w:numPr>
        <w:spacing w:line="360" w:lineRule="auto"/>
      </w:pPr>
      <w:r w:rsidRPr="00E54892">
        <w:lastRenderedPageBreak/>
        <w:t>Registrar todos los eventos de alteración aparentes, incluyendo cambios inesperados en el estado de los datos</w:t>
      </w:r>
    </w:p>
    <w:p w14:paraId="1F6FF22D" w14:textId="77777777" w:rsidR="004418A5" w:rsidRPr="00E54892" w:rsidRDefault="004418A5" w:rsidP="00C54566">
      <w:pPr>
        <w:pStyle w:val="Prrafodelista"/>
        <w:numPr>
          <w:ilvl w:val="0"/>
          <w:numId w:val="41"/>
        </w:numPr>
      </w:pPr>
      <w:r w:rsidRPr="00E54892">
        <w:t>Registrar sesiones de tokens no válidos o caducados.</w:t>
      </w:r>
    </w:p>
    <w:p w14:paraId="049F31CB" w14:textId="77777777" w:rsidR="004418A5" w:rsidRPr="00E54892" w:rsidRDefault="004418A5" w:rsidP="00E54892">
      <w:pPr>
        <w:pStyle w:val="Encabezado"/>
        <w:tabs>
          <w:tab w:val="clear" w:pos="4419"/>
          <w:tab w:val="clear" w:pos="8838"/>
          <w:tab w:val="center" w:pos="426"/>
          <w:tab w:val="left" w:pos="709"/>
          <w:tab w:val="right" w:pos="851"/>
        </w:tabs>
        <w:spacing w:line="360" w:lineRule="auto"/>
        <w:ind w:left="360" w:firstLine="567"/>
        <w:rPr>
          <w:rFonts w:cs="Arial"/>
          <w:szCs w:val="24"/>
        </w:rPr>
      </w:pPr>
    </w:p>
    <w:p w14:paraId="0658CD46" w14:textId="77777777" w:rsidR="004418A5" w:rsidRPr="00E54892" w:rsidRDefault="004418A5" w:rsidP="00FA3208">
      <w:pPr>
        <w:pStyle w:val="Encabezado"/>
        <w:numPr>
          <w:ilvl w:val="0"/>
          <w:numId w:val="11"/>
        </w:numPr>
        <w:tabs>
          <w:tab w:val="clear" w:pos="4419"/>
          <w:tab w:val="clear" w:pos="8838"/>
          <w:tab w:val="center" w:pos="426"/>
          <w:tab w:val="left" w:pos="709"/>
          <w:tab w:val="right" w:pos="851"/>
        </w:tabs>
        <w:spacing w:line="360" w:lineRule="auto"/>
        <w:ind w:left="0" w:firstLine="142"/>
        <w:rPr>
          <w:rFonts w:cs="Arial"/>
          <w:b/>
          <w:szCs w:val="24"/>
          <w:lang w:val="es-CO"/>
        </w:rPr>
      </w:pPr>
      <w:r w:rsidRPr="00E54892">
        <w:rPr>
          <w:rFonts w:cs="Arial"/>
          <w:b/>
          <w:szCs w:val="24"/>
          <w:lang w:val="es-CO"/>
        </w:rPr>
        <w:t>Protección de datos:</w:t>
      </w:r>
    </w:p>
    <w:p w14:paraId="537E46B4" w14:textId="0AF4B9E6" w:rsidR="004418A5" w:rsidRPr="00E54892" w:rsidRDefault="004418A5" w:rsidP="00FA3208">
      <w:pPr>
        <w:pStyle w:val="Prrafodelista"/>
        <w:numPr>
          <w:ilvl w:val="0"/>
          <w:numId w:val="42"/>
        </w:numPr>
        <w:spacing w:line="360" w:lineRule="auto"/>
      </w:pPr>
      <w:r w:rsidRPr="00E54892">
        <w:t xml:space="preserve">Implementar los privilegios para restringir a los usuarios sólo la funcionalidad, datos e información del sistema que se requiere para llevar a cabo sus tareas </w:t>
      </w:r>
    </w:p>
    <w:p w14:paraId="630B4A33" w14:textId="4C8AFC0F" w:rsidR="004418A5" w:rsidRPr="00E54892" w:rsidRDefault="004418A5" w:rsidP="00FA3208">
      <w:pPr>
        <w:pStyle w:val="Prrafodelista"/>
        <w:numPr>
          <w:ilvl w:val="0"/>
          <w:numId w:val="42"/>
        </w:numPr>
        <w:spacing w:line="360" w:lineRule="auto"/>
      </w:pPr>
      <w:r w:rsidRPr="00E54892">
        <w:t>Proteger de acceso no autorizado los datos confidenciales almacenados en caché o temporales almacenados en el servidor.</w:t>
      </w:r>
    </w:p>
    <w:p w14:paraId="5EA76A00" w14:textId="77777777" w:rsidR="004418A5" w:rsidRPr="00E54892" w:rsidRDefault="004418A5" w:rsidP="00FA3208">
      <w:pPr>
        <w:pStyle w:val="Prrafodelista"/>
        <w:numPr>
          <w:ilvl w:val="0"/>
          <w:numId w:val="42"/>
        </w:numPr>
        <w:spacing w:line="360" w:lineRule="auto"/>
      </w:pPr>
      <w:r w:rsidRPr="00E54892">
        <w:t>No almacenar contraseñas, cadenas de conexión u otra información confidencial en texto claro o de cualquier manera segura en el lado del cliente.</w:t>
      </w:r>
    </w:p>
    <w:p w14:paraId="5C9FB9A5" w14:textId="77777777" w:rsidR="004418A5" w:rsidRPr="00E54892" w:rsidRDefault="004418A5" w:rsidP="00FA3208">
      <w:pPr>
        <w:pStyle w:val="Prrafodelista"/>
        <w:numPr>
          <w:ilvl w:val="0"/>
          <w:numId w:val="42"/>
        </w:numPr>
        <w:spacing w:line="360" w:lineRule="auto"/>
      </w:pPr>
      <w:r w:rsidRPr="00E54892">
        <w:t>No incluya información confidencial en parámetros de la petición.</w:t>
      </w:r>
    </w:p>
    <w:p w14:paraId="1E9340BE" w14:textId="77777777" w:rsidR="004418A5" w:rsidRPr="00E54892" w:rsidRDefault="004418A5" w:rsidP="00FA3208">
      <w:pPr>
        <w:pStyle w:val="Prrafodelista"/>
        <w:numPr>
          <w:ilvl w:val="0"/>
          <w:numId w:val="42"/>
        </w:numPr>
        <w:spacing w:line="360" w:lineRule="auto"/>
      </w:pPr>
      <w:r w:rsidRPr="00E54892">
        <w:t>Desactivar las funciones de auto completar en los formularios que se espera que contengan información sensible, incluyendo la autenticación.</w:t>
      </w:r>
    </w:p>
    <w:p w14:paraId="53128261" w14:textId="77777777" w:rsidR="004418A5" w:rsidRPr="00E54892" w:rsidRDefault="004418A5" w:rsidP="00E54892">
      <w:pPr>
        <w:pStyle w:val="Encabezado"/>
        <w:tabs>
          <w:tab w:val="clear" w:pos="4419"/>
          <w:tab w:val="clear" w:pos="8838"/>
          <w:tab w:val="center" w:pos="426"/>
          <w:tab w:val="left" w:pos="709"/>
          <w:tab w:val="right" w:pos="851"/>
        </w:tabs>
        <w:spacing w:line="360" w:lineRule="auto"/>
        <w:ind w:left="720" w:firstLine="567"/>
        <w:rPr>
          <w:rFonts w:cs="Arial"/>
          <w:szCs w:val="24"/>
        </w:rPr>
      </w:pPr>
    </w:p>
    <w:p w14:paraId="00871932" w14:textId="77777777" w:rsidR="004418A5" w:rsidRPr="00E54892" w:rsidRDefault="004418A5" w:rsidP="00FA3208">
      <w:pPr>
        <w:pStyle w:val="Encabezado"/>
        <w:numPr>
          <w:ilvl w:val="0"/>
          <w:numId w:val="11"/>
        </w:numPr>
        <w:tabs>
          <w:tab w:val="clear" w:pos="4419"/>
          <w:tab w:val="clear" w:pos="8838"/>
          <w:tab w:val="center" w:pos="360"/>
          <w:tab w:val="left" w:pos="709"/>
          <w:tab w:val="right" w:pos="851"/>
        </w:tabs>
        <w:spacing w:line="360" w:lineRule="auto"/>
        <w:ind w:hanging="218"/>
        <w:rPr>
          <w:rFonts w:cs="Arial"/>
          <w:b/>
          <w:szCs w:val="24"/>
          <w:lang w:val="es-CO"/>
        </w:rPr>
      </w:pPr>
      <w:r w:rsidRPr="00E54892">
        <w:rPr>
          <w:rFonts w:cs="Arial"/>
          <w:b/>
          <w:szCs w:val="24"/>
          <w:lang w:val="es-CO"/>
        </w:rPr>
        <w:t>Seguridad de comunicación:</w:t>
      </w:r>
    </w:p>
    <w:p w14:paraId="7DE23382" w14:textId="77777777" w:rsidR="004418A5" w:rsidRPr="00E54892" w:rsidRDefault="004418A5" w:rsidP="00FA3208">
      <w:pPr>
        <w:pStyle w:val="Prrafodelista"/>
        <w:numPr>
          <w:ilvl w:val="0"/>
          <w:numId w:val="43"/>
        </w:numPr>
        <w:spacing w:line="360" w:lineRule="auto"/>
      </w:pPr>
      <w:r w:rsidRPr="00E54892">
        <w:t>Implementar mecanismos de cifrado para la transmisión de la información clasificada como reservada, privada, semiprivada, sensible, confidencial.</w:t>
      </w:r>
    </w:p>
    <w:p w14:paraId="62486C05" w14:textId="77777777" w:rsidR="004418A5" w:rsidRPr="00E54892" w:rsidRDefault="004418A5" w:rsidP="00E54892">
      <w:pPr>
        <w:pStyle w:val="Encabezado"/>
        <w:tabs>
          <w:tab w:val="clear" w:pos="4419"/>
          <w:tab w:val="clear" w:pos="8838"/>
          <w:tab w:val="center" w:pos="426"/>
          <w:tab w:val="left" w:pos="709"/>
          <w:tab w:val="right" w:pos="851"/>
        </w:tabs>
        <w:spacing w:line="360" w:lineRule="auto"/>
        <w:ind w:left="720" w:firstLine="567"/>
        <w:rPr>
          <w:rFonts w:cs="Arial"/>
          <w:szCs w:val="24"/>
        </w:rPr>
      </w:pPr>
    </w:p>
    <w:p w14:paraId="30BC1DC0" w14:textId="77777777" w:rsidR="004418A5" w:rsidRPr="00E54892" w:rsidRDefault="004418A5" w:rsidP="00FA3208">
      <w:pPr>
        <w:pStyle w:val="Encabezado"/>
        <w:numPr>
          <w:ilvl w:val="0"/>
          <w:numId w:val="11"/>
        </w:numPr>
        <w:tabs>
          <w:tab w:val="clear" w:pos="4419"/>
          <w:tab w:val="clear" w:pos="8838"/>
          <w:tab w:val="left" w:pos="142"/>
          <w:tab w:val="center" w:pos="426"/>
          <w:tab w:val="right" w:pos="851"/>
        </w:tabs>
        <w:spacing w:line="360" w:lineRule="auto"/>
        <w:ind w:left="0" w:firstLine="142"/>
        <w:rPr>
          <w:rFonts w:cs="Arial"/>
          <w:b/>
          <w:szCs w:val="24"/>
        </w:rPr>
      </w:pPr>
      <w:r w:rsidRPr="00E54892">
        <w:rPr>
          <w:rFonts w:cs="Arial"/>
          <w:b/>
          <w:szCs w:val="24"/>
          <w:lang w:val="es-CO"/>
        </w:rPr>
        <w:t>Base de datos</w:t>
      </w:r>
    </w:p>
    <w:p w14:paraId="6C7C0A72" w14:textId="77777777" w:rsidR="004418A5" w:rsidRPr="00E54892" w:rsidRDefault="004418A5" w:rsidP="00FA3208">
      <w:pPr>
        <w:pStyle w:val="Prrafodelista"/>
        <w:numPr>
          <w:ilvl w:val="0"/>
          <w:numId w:val="44"/>
        </w:numPr>
        <w:spacing w:line="360" w:lineRule="auto"/>
      </w:pPr>
      <w:r w:rsidRPr="00E54892">
        <w:t xml:space="preserve">Utilizar consultas con parámetros fuertemente </w:t>
      </w:r>
      <w:proofErr w:type="spellStart"/>
      <w:r w:rsidRPr="00E54892">
        <w:t>tipadas</w:t>
      </w:r>
      <w:proofErr w:type="spellEnd"/>
      <w:r w:rsidRPr="00E54892">
        <w:t>.</w:t>
      </w:r>
    </w:p>
    <w:p w14:paraId="3CC281FD" w14:textId="77777777" w:rsidR="004418A5" w:rsidRPr="00E54892" w:rsidRDefault="004418A5" w:rsidP="00FA3208">
      <w:pPr>
        <w:pStyle w:val="Prrafodelista"/>
        <w:numPr>
          <w:ilvl w:val="0"/>
          <w:numId w:val="44"/>
        </w:numPr>
        <w:spacing w:line="360" w:lineRule="auto"/>
      </w:pPr>
      <w:r w:rsidRPr="00E54892">
        <w:t>Implementar el cifrado para la transmisión de toda la información sensible.</w:t>
      </w:r>
    </w:p>
    <w:p w14:paraId="1C5F0F5C" w14:textId="77777777" w:rsidR="004418A5" w:rsidRPr="00E54892" w:rsidRDefault="004418A5" w:rsidP="00FA3208">
      <w:pPr>
        <w:pStyle w:val="Prrafodelista"/>
        <w:numPr>
          <w:ilvl w:val="0"/>
          <w:numId w:val="44"/>
        </w:numPr>
        <w:spacing w:line="360" w:lineRule="auto"/>
      </w:pPr>
      <w:r w:rsidRPr="00E54892">
        <w:t>Las cadenas de conexión no deben estar codificado dentro de la aplicación.</w:t>
      </w:r>
    </w:p>
    <w:p w14:paraId="46D60FB5" w14:textId="77777777" w:rsidR="004418A5" w:rsidRPr="00E54892" w:rsidRDefault="004418A5" w:rsidP="00FA3208">
      <w:pPr>
        <w:pStyle w:val="Prrafodelista"/>
        <w:numPr>
          <w:ilvl w:val="0"/>
          <w:numId w:val="44"/>
        </w:numPr>
        <w:spacing w:line="360" w:lineRule="auto"/>
      </w:pPr>
      <w:r w:rsidRPr="00E54892">
        <w:t>Cerrar la conexión tan pronto como sea posible.</w:t>
      </w:r>
    </w:p>
    <w:p w14:paraId="5440DEBD" w14:textId="77777777" w:rsidR="004418A5" w:rsidRPr="00E54892" w:rsidRDefault="004418A5" w:rsidP="00FA3208">
      <w:pPr>
        <w:pStyle w:val="Prrafodelista"/>
        <w:numPr>
          <w:ilvl w:val="0"/>
          <w:numId w:val="44"/>
        </w:numPr>
        <w:spacing w:line="360" w:lineRule="auto"/>
      </w:pPr>
      <w:r w:rsidRPr="00E54892">
        <w:t>Eliminar o cambiar todas las contraseñas administrativas de base de datos por defecto. Utilizar contraseñas fuertes / frases o implementar autenticación de múltiples factores.</w:t>
      </w:r>
    </w:p>
    <w:p w14:paraId="4101652C" w14:textId="77777777" w:rsidR="004418A5" w:rsidRPr="00E54892" w:rsidRDefault="004418A5" w:rsidP="00FA3208">
      <w:pPr>
        <w:spacing w:line="360" w:lineRule="auto"/>
      </w:pPr>
    </w:p>
    <w:p w14:paraId="35CF26FC" w14:textId="77777777" w:rsidR="004418A5" w:rsidRPr="00FA3208" w:rsidRDefault="004418A5" w:rsidP="00FA3208">
      <w:pPr>
        <w:pStyle w:val="Prrafodelista"/>
        <w:numPr>
          <w:ilvl w:val="0"/>
          <w:numId w:val="45"/>
        </w:numPr>
        <w:spacing w:line="360" w:lineRule="auto"/>
        <w:rPr>
          <w:b/>
        </w:rPr>
      </w:pPr>
      <w:r w:rsidRPr="00FA3208">
        <w:rPr>
          <w:b/>
        </w:rPr>
        <w:t>Manejo de archivos</w:t>
      </w:r>
      <w:r w:rsidRPr="00FA3208">
        <w:rPr>
          <w:b/>
          <w:lang w:val="es-CO"/>
        </w:rPr>
        <w:t>:</w:t>
      </w:r>
    </w:p>
    <w:p w14:paraId="56268ACF" w14:textId="77777777" w:rsidR="004418A5" w:rsidRPr="00FA3208" w:rsidRDefault="004418A5" w:rsidP="00FA3208">
      <w:pPr>
        <w:pStyle w:val="Prrafodelista"/>
        <w:numPr>
          <w:ilvl w:val="0"/>
          <w:numId w:val="46"/>
        </w:numPr>
        <w:spacing w:line="360" w:lineRule="auto"/>
        <w:rPr>
          <w:b/>
        </w:rPr>
      </w:pPr>
      <w:r w:rsidRPr="00E54892">
        <w:t>Requerir autenticación antes de permitir que un archivo para ser cargado.</w:t>
      </w:r>
    </w:p>
    <w:p w14:paraId="29058C4C" w14:textId="77777777" w:rsidR="004418A5" w:rsidRPr="00FA3208" w:rsidRDefault="004418A5" w:rsidP="00FA3208">
      <w:pPr>
        <w:pStyle w:val="Prrafodelista"/>
        <w:numPr>
          <w:ilvl w:val="0"/>
          <w:numId w:val="46"/>
        </w:numPr>
        <w:spacing w:line="360" w:lineRule="auto"/>
        <w:rPr>
          <w:b/>
        </w:rPr>
      </w:pPr>
      <w:r w:rsidRPr="00E54892">
        <w:t>Desactivar privilegios de ejecución en los directorios de subida de archivos.</w:t>
      </w:r>
    </w:p>
    <w:p w14:paraId="60DEB288" w14:textId="77777777" w:rsidR="004418A5" w:rsidRPr="00FA3208" w:rsidRDefault="004418A5" w:rsidP="00FA3208">
      <w:pPr>
        <w:pStyle w:val="Prrafodelista"/>
        <w:numPr>
          <w:ilvl w:val="0"/>
          <w:numId w:val="46"/>
        </w:numPr>
        <w:spacing w:line="360" w:lineRule="auto"/>
        <w:rPr>
          <w:b/>
        </w:rPr>
      </w:pPr>
      <w:r w:rsidRPr="00E54892">
        <w:t>Explorar los archivos subidos en busca de virus y malware.</w:t>
      </w:r>
    </w:p>
    <w:p w14:paraId="4B99056E" w14:textId="77777777" w:rsidR="004418A5" w:rsidRPr="00E54892" w:rsidRDefault="004418A5" w:rsidP="00E54892">
      <w:pPr>
        <w:pStyle w:val="Encabezado"/>
        <w:tabs>
          <w:tab w:val="clear" w:pos="4419"/>
          <w:tab w:val="clear" w:pos="8838"/>
          <w:tab w:val="center" w:pos="426"/>
          <w:tab w:val="left" w:pos="709"/>
          <w:tab w:val="right" w:pos="851"/>
        </w:tabs>
        <w:spacing w:line="360" w:lineRule="auto"/>
        <w:ind w:left="1080" w:firstLine="567"/>
        <w:rPr>
          <w:rFonts w:cs="Arial"/>
          <w:b/>
          <w:szCs w:val="24"/>
        </w:rPr>
      </w:pPr>
    </w:p>
    <w:p w14:paraId="609FB48E" w14:textId="77777777" w:rsidR="004418A5" w:rsidRPr="00E54892" w:rsidRDefault="004418A5" w:rsidP="00FC2E65">
      <w:pPr>
        <w:pStyle w:val="Encabezado"/>
        <w:numPr>
          <w:ilvl w:val="0"/>
          <w:numId w:val="11"/>
        </w:numPr>
        <w:tabs>
          <w:tab w:val="clear" w:pos="4419"/>
          <w:tab w:val="clear" w:pos="8838"/>
          <w:tab w:val="center" w:pos="426"/>
          <w:tab w:val="left" w:pos="709"/>
          <w:tab w:val="right" w:pos="851"/>
        </w:tabs>
        <w:spacing w:line="360" w:lineRule="auto"/>
        <w:ind w:left="0" w:firstLine="426"/>
        <w:rPr>
          <w:rFonts w:cs="Arial"/>
          <w:b/>
          <w:szCs w:val="24"/>
        </w:rPr>
      </w:pPr>
      <w:r w:rsidRPr="00E54892">
        <w:rPr>
          <w:rFonts w:cs="Arial"/>
          <w:b/>
          <w:szCs w:val="24"/>
        </w:rPr>
        <w:t>Manejo de memoria</w:t>
      </w:r>
    </w:p>
    <w:p w14:paraId="5DAC6BCA" w14:textId="77777777" w:rsidR="004418A5" w:rsidRPr="00E54892" w:rsidRDefault="004418A5" w:rsidP="00FC2E65">
      <w:pPr>
        <w:pStyle w:val="Prrafodelista"/>
        <w:numPr>
          <w:ilvl w:val="0"/>
          <w:numId w:val="47"/>
        </w:numPr>
        <w:spacing w:line="360" w:lineRule="auto"/>
      </w:pPr>
      <w:r w:rsidRPr="00E54892">
        <w:t>Libere adecuadamente la memoria asignada a la finalización de funciones y en todos los puntos de salida.</w:t>
      </w:r>
    </w:p>
    <w:p w14:paraId="1299C43A" w14:textId="77777777" w:rsidR="004418A5" w:rsidRPr="00E54892" w:rsidRDefault="004418A5" w:rsidP="00E54892">
      <w:pPr>
        <w:pStyle w:val="Encabezado"/>
        <w:tabs>
          <w:tab w:val="clear" w:pos="4419"/>
          <w:tab w:val="center" w:pos="709"/>
        </w:tabs>
        <w:spacing w:line="360" w:lineRule="auto"/>
        <w:ind w:firstLine="567"/>
        <w:rPr>
          <w:rFonts w:cs="Arial"/>
          <w:szCs w:val="24"/>
          <w:lang w:val="es-CO"/>
        </w:rPr>
      </w:pPr>
    </w:p>
    <w:p w14:paraId="27A8D040" w14:textId="0C48613F" w:rsidR="004418A5" w:rsidRPr="00E54892" w:rsidRDefault="004418A5" w:rsidP="00FC2E65">
      <w:pPr>
        <w:pStyle w:val="Encabezado"/>
        <w:numPr>
          <w:ilvl w:val="0"/>
          <w:numId w:val="18"/>
        </w:numPr>
        <w:tabs>
          <w:tab w:val="clear" w:pos="4419"/>
          <w:tab w:val="center" w:pos="709"/>
        </w:tabs>
        <w:spacing w:line="360" w:lineRule="auto"/>
        <w:rPr>
          <w:rFonts w:cs="Arial"/>
          <w:b/>
          <w:bCs/>
          <w:szCs w:val="24"/>
        </w:rPr>
      </w:pPr>
      <w:r w:rsidRPr="00E54892">
        <w:rPr>
          <w:rFonts w:cs="Arial"/>
          <w:b/>
          <w:bCs/>
          <w:szCs w:val="24"/>
          <w:lang w:val="es-CO"/>
        </w:rPr>
        <w:t>E</w:t>
      </w:r>
      <w:r w:rsidRPr="00E54892">
        <w:rPr>
          <w:rFonts w:cs="Arial"/>
          <w:b/>
          <w:bCs/>
          <w:szCs w:val="24"/>
        </w:rPr>
        <w:t>STÁNDAR DE CODIFICACIÓN</w:t>
      </w:r>
      <w:r w:rsidRPr="00E54892">
        <w:rPr>
          <w:rFonts w:cs="Arial"/>
          <w:b/>
          <w:bCs/>
          <w:szCs w:val="24"/>
          <w:lang w:val="es-CO"/>
        </w:rPr>
        <w:t xml:space="preserve"> DE SOFTWARE</w:t>
      </w:r>
    </w:p>
    <w:p w14:paraId="50A27DD7" w14:textId="083B79BC" w:rsidR="004418A5" w:rsidRPr="00E54892" w:rsidRDefault="004418A5" w:rsidP="001C0D09">
      <w:pPr>
        <w:pStyle w:val="Encabezado"/>
        <w:numPr>
          <w:ilvl w:val="1"/>
          <w:numId w:val="18"/>
        </w:numPr>
        <w:tabs>
          <w:tab w:val="clear" w:pos="4419"/>
          <w:tab w:val="clear" w:pos="8838"/>
          <w:tab w:val="right" w:pos="851"/>
        </w:tabs>
        <w:spacing w:line="360" w:lineRule="auto"/>
        <w:ind w:left="0" w:firstLine="0"/>
        <w:rPr>
          <w:rFonts w:cs="Arial"/>
          <w:b/>
          <w:bCs/>
          <w:szCs w:val="24"/>
        </w:rPr>
      </w:pPr>
      <w:r w:rsidRPr="00E54892">
        <w:rPr>
          <w:rFonts w:cs="Arial"/>
          <w:b/>
          <w:bCs/>
          <w:szCs w:val="24"/>
          <w:lang w:val="es-CO"/>
        </w:rPr>
        <w:t>P</w:t>
      </w:r>
      <w:proofErr w:type="spellStart"/>
      <w:r w:rsidRPr="00E54892">
        <w:rPr>
          <w:rFonts w:cs="Arial"/>
          <w:b/>
          <w:bCs/>
          <w:szCs w:val="24"/>
        </w:rPr>
        <w:t>refijos</w:t>
      </w:r>
      <w:proofErr w:type="spellEnd"/>
    </w:p>
    <w:p w14:paraId="78EBB49A" w14:textId="77777777" w:rsidR="004418A5" w:rsidRPr="00E54892" w:rsidRDefault="004418A5" w:rsidP="00E54892">
      <w:pPr>
        <w:pStyle w:val="Encabezado"/>
        <w:spacing w:line="360" w:lineRule="auto"/>
        <w:ind w:left="426" w:firstLine="567"/>
        <w:rPr>
          <w:rFonts w:cs="Arial"/>
          <w:szCs w:val="24"/>
        </w:rPr>
      </w:pPr>
      <w:r w:rsidRPr="00E54892">
        <w:rPr>
          <w:rFonts w:cs="Arial"/>
          <w:szCs w:val="24"/>
        </w:rPr>
        <w:t xml:space="preserve">Es obligatorio utilizarlos para denominar cada tipo de elemento, su función es identificar diferentes tipos de campos, objetos, datos. Se puede aplicar para: directorios y estructura de archivos, archivos, clases, interfaces, servicios, formularios, funciones, etc. </w:t>
      </w:r>
    </w:p>
    <w:p w14:paraId="3CF2D8B6" w14:textId="77777777" w:rsidR="004418A5" w:rsidRPr="00E54892" w:rsidRDefault="004418A5" w:rsidP="00E54892">
      <w:pPr>
        <w:pStyle w:val="Encabezado"/>
        <w:spacing w:line="360" w:lineRule="auto"/>
        <w:ind w:left="426" w:firstLine="567"/>
        <w:rPr>
          <w:rFonts w:cs="Arial"/>
          <w:szCs w:val="24"/>
          <w:lang w:val="es-CO"/>
        </w:rPr>
      </w:pPr>
    </w:p>
    <w:p w14:paraId="177B62EA" w14:textId="77777777" w:rsidR="004418A5" w:rsidRPr="00E54892" w:rsidRDefault="004418A5" w:rsidP="00E54892">
      <w:pPr>
        <w:pStyle w:val="Encabezado"/>
        <w:spacing w:line="360" w:lineRule="auto"/>
        <w:ind w:left="426" w:firstLine="567"/>
        <w:rPr>
          <w:rFonts w:cs="Arial"/>
          <w:szCs w:val="24"/>
        </w:rPr>
      </w:pPr>
      <w:r w:rsidRPr="00E54892">
        <w:rPr>
          <w:rFonts w:cs="Arial"/>
          <w:szCs w:val="24"/>
        </w:rPr>
        <w:t>Los prefijos deben estar compuestos por 2 letras y los nombres de los elementos que acompañan el prefijo deben reflejar de manera precisa su contenido y función, los prefijos se toman como una nueva palabra adicionada al elemento que se quiere describir y por lo tanto deben respetar la sintaxis del elemento.</w:t>
      </w:r>
    </w:p>
    <w:p w14:paraId="0FB78278" w14:textId="77777777" w:rsidR="004418A5" w:rsidRPr="00E54892" w:rsidRDefault="004418A5" w:rsidP="00E54892">
      <w:pPr>
        <w:pStyle w:val="Textoindependiente"/>
        <w:spacing w:line="360" w:lineRule="auto"/>
        <w:ind w:left="426" w:firstLine="567"/>
        <w:jc w:val="left"/>
        <w:rPr>
          <w:rFonts w:cs="Arial"/>
          <w:sz w:val="24"/>
          <w:szCs w:val="24"/>
        </w:rPr>
      </w:pPr>
    </w:p>
    <w:p w14:paraId="489A864F" w14:textId="52B73A12" w:rsidR="004418A5" w:rsidRPr="00E54892" w:rsidRDefault="004418A5" w:rsidP="00796F54">
      <w:pPr>
        <w:pStyle w:val="Textoindependiente"/>
        <w:spacing w:line="360" w:lineRule="auto"/>
        <w:ind w:firstLine="567"/>
        <w:jc w:val="left"/>
        <w:rPr>
          <w:rFonts w:cs="Arial"/>
          <w:b/>
          <w:sz w:val="24"/>
          <w:szCs w:val="24"/>
          <w:lang w:val="es-CO"/>
        </w:rPr>
      </w:pPr>
      <w:r w:rsidRPr="00E54892">
        <w:rPr>
          <w:rFonts w:cs="Arial"/>
          <w:b/>
          <w:sz w:val="24"/>
          <w:szCs w:val="24"/>
          <w:lang w:val="es-CO"/>
        </w:rPr>
        <w:t>Reglas de Generación de prefijos</w:t>
      </w:r>
      <w:r w:rsidR="008574B0" w:rsidRPr="00E54892">
        <w:rPr>
          <w:rFonts w:cs="Arial"/>
          <w:b/>
          <w:sz w:val="24"/>
          <w:szCs w:val="24"/>
          <w:lang w:val="es-CO"/>
        </w:rPr>
        <w:t>:</w:t>
      </w:r>
    </w:p>
    <w:p w14:paraId="101781B1" w14:textId="77777777" w:rsidR="004418A5" w:rsidRPr="00E54892" w:rsidRDefault="004418A5" w:rsidP="00E54892">
      <w:pPr>
        <w:pStyle w:val="Textoindependiente"/>
        <w:spacing w:line="360" w:lineRule="auto"/>
        <w:ind w:left="426" w:firstLine="567"/>
        <w:jc w:val="left"/>
        <w:rPr>
          <w:rFonts w:cs="Arial"/>
          <w:sz w:val="24"/>
          <w:szCs w:val="24"/>
        </w:rPr>
      </w:pPr>
      <w:r w:rsidRPr="00E54892">
        <w:rPr>
          <w:rFonts w:cs="Arial"/>
          <w:sz w:val="24"/>
          <w:szCs w:val="24"/>
        </w:rPr>
        <w:t>Determinar el prefijo según las siguientes condiciones:</w:t>
      </w:r>
    </w:p>
    <w:p w14:paraId="251C67DF" w14:textId="77777777" w:rsidR="004418A5" w:rsidRPr="00E54892" w:rsidRDefault="004418A5" w:rsidP="001C2DBD">
      <w:pPr>
        <w:pStyle w:val="Textoindependiente"/>
        <w:numPr>
          <w:ilvl w:val="0"/>
          <w:numId w:val="15"/>
        </w:numPr>
        <w:spacing w:line="360" w:lineRule="auto"/>
        <w:ind w:left="0" w:firstLine="0"/>
        <w:jc w:val="left"/>
        <w:rPr>
          <w:rFonts w:cs="Arial"/>
          <w:sz w:val="24"/>
          <w:szCs w:val="24"/>
        </w:rPr>
      </w:pPr>
      <w:r w:rsidRPr="00E54892">
        <w:rPr>
          <w:rFonts w:cs="Arial"/>
          <w:sz w:val="24"/>
          <w:szCs w:val="24"/>
        </w:rPr>
        <w:t xml:space="preserve">Si la palabra empieza en letra y tiene al menos 2 consonantes, se escogen las dos primeras consonantes, ejemplo: </w:t>
      </w:r>
    </w:p>
    <w:p w14:paraId="2AC0A1E7" w14:textId="77777777" w:rsidR="004418A5" w:rsidRPr="00E54892" w:rsidRDefault="004418A5" w:rsidP="00E54892">
      <w:pPr>
        <w:pStyle w:val="Textoindependiente"/>
        <w:numPr>
          <w:ilvl w:val="1"/>
          <w:numId w:val="16"/>
        </w:numPr>
        <w:spacing w:line="360" w:lineRule="auto"/>
        <w:ind w:left="426" w:firstLine="567"/>
        <w:jc w:val="left"/>
        <w:rPr>
          <w:rFonts w:cs="Arial"/>
          <w:sz w:val="24"/>
          <w:szCs w:val="24"/>
        </w:rPr>
      </w:pPr>
      <w:proofErr w:type="gramStart"/>
      <w:r w:rsidRPr="00E54892">
        <w:rPr>
          <w:rFonts w:cs="Arial"/>
          <w:sz w:val="24"/>
          <w:szCs w:val="24"/>
        </w:rPr>
        <w:lastRenderedPageBreak/>
        <w:t>Texto :</w:t>
      </w:r>
      <w:proofErr w:type="gramEnd"/>
      <w:r w:rsidRPr="00E54892">
        <w:rPr>
          <w:rFonts w:cs="Arial"/>
          <w:sz w:val="24"/>
          <w:szCs w:val="24"/>
        </w:rPr>
        <w:t xml:space="preserve"> </w:t>
      </w:r>
      <w:proofErr w:type="spellStart"/>
      <w:r w:rsidRPr="00E54892">
        <w:rPr>
          <w:rFonts w:cs="Arial"/>
          <w:sz w:val="24"/>
          <w:szCs w:val="24"/>
        </w:rPr>
        <w:t>Tx_Nombre</w:t>
      </w:r>
      <w:proofErr w:type="spellEnd"/>
    </w:p>
    <w:p w14:paraId="19387C20" w14:textId="77777777" w:rsidR="004418A5" w:rsidRPr="00E54892" w:rsidRDefault="004418A5" w:rsidP="00E54892">
      <w:pPr>
        <w:pStyle w:val="Textoindependiente"/>
        <w:numPr>
          <w:ilvl w:val="1"/>
          <w:numId w:val="16"/>
        </w:numPr>
        <w:spacing w:line="360" w:lineRule="auto"/>
        <w:ind w:left="426" w:firstLine="567"/>
        <w:jc w:val="left"/>
        <w:rPr>
          <w:rFonts w:cs="Arial"/>
          <w:sz w:val="24"/>
          <w:szCs w:val="24"/>
        </w:rPr>
      </w:pPr>
      <w:r w:rsidRPr="00E54892">
        <w:rPr>
          <w:rFonts w:cs="Arial"/>
          <w:sz w:val="24"/>
          <w:szCs w:val="24"/>
        </w:rPr>
        <w:t xml:space="preserve">Combo: </w:t>
      </w:r>
      <w:proofErr w:type="spellStart"/>
      <w:r w:rsidRPr="00E54892">
        <w:rPr>
          <w:rFonts w:cs="Arial"/>
          <w:sz w:val="24"/>
          <w:szCs w:val="24"/>
        </w:rPr>
        <w:t>Cm_Listado</w:t>
      </w:r>
      <w:proofErr w:type="spellEnd"/>
    </w:p>
    <w:p w14:paraId="7FE11A42" w14:textId="77777777" w:rsidR="004418A5" w:rsidRPr="00E54892" w:rsidRDefault="004418A5" w:rsidP="001C2DBD">
      <w:pPr>
        <w:pStyle w:val="Textoindependiente"/>
        <w:numPr>
          <w:ilvl w:val="0"/>
          <w:numId w:val="15"/>
        </w:numPr>
        <w:spacing w:line="360" w:lineRule="auto"/>
        <w:ind w:left="567" w:hanging="567"/>
        <w:jc w:val="left"/>
        <w:rPr>
          <w:rFonts w:cs="Arial"/>
          <w:sz w:val="24"/>
          <w:szCs w:val="24"/>
        </w:rPr>
      </w:pPr>
      <w:r w:rsidRPr="00E54892">
        <w:rPr>
          <w:rFonts w:cs="Arial"/>
          <w:sz w:val="24"/>
          <w:szCs w:val="24"/>
        </w:rPr>
        <w:t xml:space="preserve">Si la palabra inicia en vocal y tiene al menos una consonante, se escoge la primera vocal </w:t>
      </w:r>
      <w:proofErr w:type="gramStart"/>
      <w:r w:rsidRPr="00E54892">
        <w:rPr>
          <w:rFonts w:cs="Arial"/>
          <w:sz w:val="24"/>
          <w:szCs w:val="24"/>
        </w:rPr>
        <w:t>y  consonante</w:t>
      </w:r>
      <w:proofErr w:type="gramEnd"/>
      <w:r w:rsidRPr="00E54892">
        <w:rPr>
          <w:rFonts w:cs="Arial"/>
          <w:sz w:val="24"/>
          <w:szCs w:val="24"/>
        </w:rPr>
        <w:t xml:space="preserve">, ejemplo: </w:t>
      </w:r>
    </w:p>
    <w:p w14:paraId="47815E64" w14:textId="77777777" w:rsidR="004418A5" w:rsidRPr="00E54892" w:rsidRDefault="004418A5" w:rsidP="00E54892">
      <w:pPr>
        <w:pStyle w:val="Textoindependiente"/>
        <w:numPr>
          <w:ilvl w:val="1"/>
          <w:numId w:val="16"/>
        </w:numPr>
        <w:spacing w:line="360" w:lineRule="auto"/>
        <w:ind w:left="426" w:firstLine="567"/>
        <w:jc w:val="left"/>
        <w:rPr>
          <w:rFonts w:cs="Arial"/>
          <w:sz w:val="24"/>
          <w:szCs w:val="24"/>
        </w:rPr>
      </w:pPr>
      <w:proofErr w:type="spellStart"/>
      <w:proofErr w:type="gramStart"/>
      <w:r w:rsidRPr="00E54892">
        <w:rPr>
          <w:rFonts w:cs="Arial"/>
          <w:sz w:val="24"/>
          <w:szCs w:val="24"/>
          <w:lang w:val="es-CO"/>
        </w:rPr>
        <w:t>Update</w:t>
      </w:r>
      <w:proofErr w:type="spellEnd"/>
      <w:r w:rsidRPr="00E54892">
        <w:rPr>
          <w:rFonts w:cs="Arial"/>
          <w:sz w:val="24"/>
          <w:szCs w:val="24"/>
        </w:rPr>
        <w:t xml:space="preserve"> :</w:t>
      </w:r>
      <w:proofErr w:type="gramEnd"/>
      <w:r w:rsidRPr="00E54892">
        <w:rPr>
          <w:rFonts w:cs="Arial"/>
          <w:sz w:val="24"/>
          <w:szCs w:val="24"/>
        </w:rPr>
        <w:t xml:space="preserve"> </w:t>
      </w:r>
      <w:r w:rsidRPr="00E54892">
        <w:rPr>
          <w:rFonts w:cs="Arial"/>
          <w:sz w:val="24"/>
          <w:szCs w:val="24"/>
          <w:lang w:val="es-CO"/>
        </w:rPr>
        <w:t>Up</w:t>
      </w:r>
    </w:p>
    <w:p w14:paraId="12469839" w14:textId="77777777" w:rsidR="004418A5" w:rsidRPr="00E54892" w:rsidRDefault="004418A5" w:rsidP="001C2DBD">
      <w:pPr>
        <w:pStyle w:val="Textoindependiente"/>
        <w:numPr>
          <w:ilvl w:val="0"/>
          <w:numId w:val="17"/>
        </w:numPr>
        <w:spacing w:line="360" w:lineRule="auto"/>
        <w:ind w:left="0" w:firstLine="0"/>
        <w:jc w:val="left"/>
        <w:rPr>
          <w:rFonts w:cs="Arial"/>
          <w:sz w:val="24"/>
          <w:szCs w:val="24"/>
        </w:rPr>
      </w:pPr>
      <w:r w:rsidRPr="00E54892">
        <w:rPr>
          <w:rFonts w:cs="Arial"/>
          <w:sz w:val="24"/>
          <w:szCs w:val="24"/>
        </w:rPr>
        <w:t>Si la palabra tiene menos 2 consonantes, se escogen las consonantes y/o vocales en el orden que aparezcan</w:t>
      </w:r>
    </w:p>
    <w:p w14:paraId="58685AF8" w14:textId="77777777" w:rsidR="004418A5" w:rsidRPr="00E54892" w:rsidRDefault="004418A5" w:rsidP="00E54892">
      <w:pPr>
        <w:pStyle w:val="Textoindependiente"/>
        <w:numPr>
          <w:ilvl w:val="1"/>
          <w:numId w:val="17"/>
        </w:numPr>
        <w:spacing w:line="360" w:lineRule="auto"/>
        <w:ind w:left="426" w:firstLine="567"/>
        <w:jc w:val="left"/>
        <w:rPr>
          <w:rFonts w:cs="Arial"/>
          <w:sz w:val="24"/>
          <w:szCs w:val="24"/>
        </w:rPr>
      </w:pPr>
      <w:r w:rsidRPr="00E54892">
        <w:rPr>
          <w:rFonts w:cs="Arial"/>
          <w:sz w:val="24"/>
          <w:szCs w:val="24"/>
          <w:lang w:val="es-CO"/>
        </w:rPr>
        <w:t>Aro</w:t>
      </w:r>
      <w:r w:rsidRPr="00E54892">
        <w:rPr>
          <w:rFonts w:cs="Arial"/>
          <w:sz w:val="24"/>
          <w:szCs w:val="24"/>
        </w:rPr>
        <w:t xml:space="preserve">: </w:t>
      </w:r>
      <w:r w:rsidRPr="00E54892">
        <w:rPr>
          <w:rFonts w:cs="Arial"/>
          <w:sz w:val="24"/>
          <w:szCs w:val="24"/>
          <w:lang w:val="es-CO"/>
        </w:rPr>
        <w:t>Ar</w:t>
      </w:r>
      <w:r w:rsidRPr="00E54892">
        <w:rPr>
          <w:rFonts w:cs="Arial"/>
          <w:sz w:val="24"/>
          <w:szCs w:val="24"/>
        </w:rPr>
        <w:t>_Centro</w:t>
      </w:r>
    </w:p>
    <w:p w14:paraId="146BA741" w14:textId="77777777" w:rsidR="004418A5" w:rsidRPr="00E54892" w:rsidRDefault="004418A5" w:rsidP="001C2DBD">
      <w:pPr>
        <w:pStyle w:val="Textoindependiente"/>
        <w:numPr>
          <w:ilvl w:val="0"/>
          <w:numId w:val="17"/>
        </w:numPr>
        <w:spacing w:line="360" w:lineRule="auto"/>
        <w:ind w:left="0" w:firstLine="0"/>
        <w:jc w:val="left"/>
        <w:rPr>
          <w:rFonts w:cs="Arial"/>
          <w:sz w:val="24"/>
          <w:szCs w:val="24"/>
        </w:rPr>
      </w:pPr>
      <w:r w:rsidRPr="00E54892">
        <w:rPr>
          <w:rFonts w:cs="Arial"/>
          <w:sz w:val="24"/>
          <w:szCs w:val="24"/>
          <w:lang w:val="es-CO"/>
        </w:rPr>
        <w:t xml:space="preserve">En caso que se repita la nomenclatura se debe escoger la primera y tercera consonante o vocal </w:t>
      </w:r>
      <w:r w:rsidRPr="00E54892">
        <w:rPr>
          <w:rFonts w:cs="Arial"/>
          <w:sz w:val="24"/>
          <w:szCs w:val="24"/>
        </w:rPr>
        <w:t>en el orden que aparezcan</w:t>
      </w:r>
      <w:r w:rsidRPr="00E54892">
        <w:rPr>
          <w:rFonts w:cs="Arial"/>
          <w:sz w:val="24"/>
          <w:szCs w:val="24"/>
          <w:lang w:val="es-CO"/>
        </w:rPr>
        <w:t xml:space="preserve"> evitando duplicidad de prefijos, ejemplo: </w:t>
      </w:r>
      <w:proofErr w:type="spellStart"/>
      <w:r w:rsidRPr="00E54892">
        <w:rPr>
          <w:rFonts w:cs="Arial"/>
          <w:b/>
          <w:sz w:val="24"/>
          <w:szCs w:val="24"/>
          <w:lang w:val="es-CO"/>
        </w:rPr>
        <w:t>U</w:t>
      </w:r>
      <w:r w:rsidRPr="00E54892">
        <w:rPr>
          <w:rFonts w:cs="Arial"/>
          <w:sz w:val="24"/>
          <w:szCs w:val="24"/>
          <w:lang w:val="es-CO"/>
        </w:rPr>
        <w:t>pdatePanel</w:t>
      </w:r>
      <w:proofErr w:type="spellEnd"/>
      <w:r w:rsidRPr="00E54892">
        <w:rPr>
          <w:rFonts w:cs="Arial"/>
          <w:sz w:val="24"/>
          <w:szCs w:val="24"/>
          <w:lang w:val="es-CO"/>
        </w:rPr>
        <w:t xml:space="preserve"> – Prefijo: Up y </w:t>
      </w:r>
      <w:proofErr w:type="spellStart"/>
      <w:r w:rsidRPr="00E54892">
        <w:rPr>
          <w:rFonts w:cs="Arial"/>
          <w:b/>
          <w:sz w:val="24"/>
          <w:szCs w:val="24"/>
        </w:rPr>
        <w:t>U</w:t>
      </w:r>
      <w:r w:rsidRPr="00E54892">
        <w:rPr>
          <w:rFonts w:cs="Arial"/>
          <w:sz w:val="24"/>
          <w:szCs w:val="24"/>
        </w:rPr>
        <w:t>p</w:t>
      </w:r>
      <w:r w:rsidRPr="00E54892">
        <w:rPr>
          <w:rFonts w:cs="Arial"/>
          <w:b/>
          <w:sz w:val="24"/>
          <w:szCs w:val="24"/>
        </w:rPr>
        <w:t>d</w:t>
      </w:r>
      <w:r w:rsidRPr="00E54892">
        <w:rPr>
          <w:rFonts w:cs="Arial"/>
          <w:sz w:val="24"/>
          <w:szCs w:val="24"/>
        </w:rPr>
        <w:t>ateProgress</w:t>
      </w:r>
      <w:proofErr w:type="spellEnd"/>
      <w:r w:rsidRPr="00E54892">
        <w:rPr>
          <w:rFonts w:cs="Arial"/>
          <w:sz w:val="24"/>
          <w:szCs w:val="24"/>
        </w:rPr>
        <w:t xml:space="preserve">: </w:t>
      </w:r>
      <w:proofErr w:type="spellStart"/>
      <w:r w:rsidRPr="00E54892">
        <w:rPr>
          <w:rFonts w:cs="Arial"/>
          <w:sz w:val="24"/>
          <w:szCs w:val="24"/>
        </w:rPr>
        <w:t>Ud</w:t>
      </w:r>
      <w:proofErr w:type="spellEnd"/>
      <w:r w:rsidRPr="00E54892">
        <w:rPr>
          <w:rFonts w:cs="Arial"/>
          <w:sz w:val="24"/>
          <w:szCs w:val="24"/>
        </w:rPr>
        <w:t>, esto se debe documentar en comentario.</w:t>
      </w:r>
    </w:p>
    <w:p w14:paraId="2946DB82" w14:textId="77777777" w:rsidR="004418A5" w:rsidRPr="00E54892" w:rsidRDefault="004418A5" w:rsidP="00E54892">
      <w:pPr>
        <w:autoSpaceDE w:val="0"/>
        <w:autoSpaceDN w:val="0"/>
        <w:adjustRightInd w:val="0"/>
        <w:spacing w:line="360" w:lineRule="auto"/>
        <w:ind w:left="1440" w:firstLine="567"/>
        <w:rPr>
          <w:rFonts w:eastAsia="Calibri" w:cs="Arial"/>
          <w:color w:val="000000"/>
          <w:szCs w:val="24"/>
          <w:lang w:val="es-CO" w:eastAsia="es-MX"/>
        </w:rPr>
      </w:pPr>
    </w:p>
    <w:tbl>
      <w:tblPr>
        <w:tblpPr w:leftFromText="141" w:rightFromText="141" w:vertAnchor="text" w:horzAnchor="margin" w:tblpY="-5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ESTÁNDAR DE CODIFICACIÓN DE SOFTWARE"/>
        <w:tblDescription w:val="ESTÁNDAR DE CODIFICACIÓN DE SOFTWARE&#10;Prefijos&#10;"/>
      </w:tblPr>
      <w:tblGrid>
        <w:gridCol w:w="1413"/>
        <w:gridCol w:w="1276"/>
        <w:gridCol w:w="6520"/>
      </w:tblGrid>
      <w:tr w:rsidR="00795C09" w:rsidRPr="00E54892" w14:paraId="65CF25A0" w14:textId="77777777" w:rsidTr="00660608">
        <w:trPr>
          <w:trHeight w:val="192"/>
          <w:tblHeader/>
        </w:trPr>
        <w:tc>
          <w:tcPr>
            <w:tcW w:w="1413" w:type="dxa"/>
            <w:shd w:val="clear" w:color="auto" w:fill="auto"/>
          </w:tcPr>
          <w:p w14:paraId="3EBBA966" w14:textId="77777777" w:rsidR="00795C09" w:rsidRPr="00E54892" w:rsidRDefault="00795C09" w:rsidP="00795C09">
            <w:r w:rsidRPr="00E54892">
              <w:t>TIPO</w:t>
            </w:r>
          </w:p>
        </w:tc>
        <w:tc>
          <w:tcPr>
            <w:tcW w:w="1276" w:type="dxa"/>
            <w:shd w:val="clear" w:color="auto" w:fill="auto"/>
          </w:tcPr>
          <w:p w14:paraId="405E85DF" w14:textId="77777777" w:rsidR="00795C09" w:rsidRPr="00E54892" w:rsidRDefault="00795C09" w:rsidP="00795C09">
            <w:r w:rsidRPr="00E54892">
              <w:t>PREFIJO</w:t>
            </w:r>
          </w:p>
        </w:tc>
        <w:tc>
          <w:tcPr>
            <w:tcW w:w="6520" w:type="dxa"/>
            <w:shd w:val="clear" w:color="auto" w:fill="auto"/>
          </w:tcPr>
          <w:p w14:paraId="0542915C" w14:textId="6068E212" w:rsidR="00795C09" w:rsidRPr="00E54892" w:rsidRDefault="00795C09" w:rsidP="00795C09">
            <w:r>
              <w:t>E</w:t>
            </w:r>
            <w:r w:rsidRPr="00E54892">
              <w:t>JEMPLO</w:t>
            </w:r>
          </w:p>
        </w:tc>
      </w:tr>
      <w:tr w:rsidR="00795C09" w:rsidRPr="00E54892" w14:paraId="5E411970" w14:textId="77777777" w:rsidTr="00660608">
        <w:trPr>
          <w:trHeight w:val="192"/>
        </w:trPr>
        <w:tc>
          <w:tcPr>
            <w:tcW w:w="1413" w:type="dxa"/>
            <w:shd w:val="clear" w:color="auto" w:fill="auto"/>
          </w:tcPr>
          <w:p w14:paraId="56E35599" w14:textId="77777777" w:rsidR="00795C09" w:rsidRPr="00E54892" w:rsidRDefault="00795C09" w:rsidP="00795C09">
            <w:r w:rsidRPr="00E54892">
              <w:t>Esquema</w:t>
            </w:r>
          </w:p>
        </w:tc>
        <w:tc>
          <w:tcPr>
            <w:tcW w:w="1276" w:type="dxa"/>
            <w:shd w:val="clear" w:color="auto" w:fill="auto"/>
          </w:tcPr>
          <w:p w14:paraId="6A57ACB1" w14:textId="77777777" w:rsidR="00795C09" w:rsidRPr="00E54892" w:rsidRDefault="00795C09" w:rsidP="00795C09">
            <w:r w:rsidRPr="00E54892">
              <w:t>SC_</w:t>
            </w:r>
          </w:p>
        </w:tc>
        <w:tc>
          <w:tcPr>
            <w:tcW w:w="6520" w:type="dxa"/>
            <w:shd w:val="clear" w:color="auto" w:fill="auto"/>
          </w:tcPr>
          <w:p w14:paraId="4088E189" w14:textId="77777777" w:rsidR="00795C09" w:rsidRPr="00E54892" w:rsidRDefault="00795C09" w:rsidP="00795C09">
            <w:r w:rsidRPr="00E54892">
              <w:t>[Servidor</w:t>
            </w:r>
            <w:proofErr w:type="gramStart"/>
            <w:r w:rsidRPr="00E54892">
              <w:t>].[</w:t>
            </w:r>
            <w:proofErr w:type="spellStart"/>
            <w:proofErr w:type="gramEnd"/>
            <w:r w:rsidRPr="00E54892">
              <w:t>SC_Nomina_Cb</w:t>
            </w:r>
            <w:proofErr w:type="spellEnd"/>
            <w:r w:rsidRPr="00E54892">
              <w:t>].[</w:t>
            </w:r>
            <w:proofErr w:type="spellStart"/>
            <w:r w:rsidRPr="00E54892">
              <w:t>Base_datos</w:t>
            </w:r>
            <w:proofErr w:type="spellEnd"/>
            <w:r w:rsidRPr="00E54892">
              <w:t>]</w:t>
            </w:r>
          </w:p>
        </w:tc>
      </w:tr>
      <w:tr w:rsidR="00795C09" w:rsidRPr="00E54892" w14:paraId="3EF51A9A" w14:textId="77777777" w:rsidTr="00660608">
        <w:trPr>
          <w:trHeight w:val="552"/>
        </w:trPr>
        <w:tc>
          <w:tcPr>
            <w:tcW w:w="1413" w:type="dxa"/>
            <w:shd w:val="clear" w:color="auto" w:fill="auto"/>
          </w:tcPr>
          <w:p w14:paraId="0279C145" w14:textId="77777777" w:rsidR="00795C09" w:rsidRPr="00E54892" w:rsidRDefault="00795C09" w:rsidP="00795C09">
            <w:r w:rsidRPr="00E54892">
              <w:t>Base de datos</w:t>
            </w:r>
          </w:p>
        </w:tc>
        <w:tc>
          <w:tcPr>
            <w:tcW w:w="1276" w:type="dxa"/>
            <w:shd w:val="clear" w:color="auto" w:fill="auto"/>
          </w:tcPr>
          <w:p w14:paraId="13F836E8" w14:textId="77777777" w:rsidR="00795C09" w:rsidRPr="00E54892" w:rsidRDefault="00795C09" w:rsidP="00795C09">
            <w:r w:rsidRPr="00E54892">
              <w:t>BD_</w:t>
            </w:r>
          </w:p>
        </w:tc>
        <w:tc>
          <w:tcPr>
            <w:tcW w:w="6520" w:type="dxa"/>
            <w:shd w:val="clear" w:color="auto" w:fill="auto"/>
          </w:tcPr>
          <w:p w14:paraId="345F16A9" w14:textId="77777777" w:rsidR="00795C09" w:rsidRPr="00E54892" w:rsidRDefault="00795C09" w:rsidP="00795C09">
            <w:r w:rsidRPr="00E54892">
              <w:t>[Servidor</w:t>
            </w:r>
            <w:proofErr w:type="gramStart"/>
            <w:r w:rsidRPr="00E54892">
              <w:t>].[</w:t>
            </w:r>
            <w:proofErr w:type="spellStart"/>
            <w:proofErr w:type="gramEnd"/>
            <w:r w:rsidRPr="00E54892">
              <w:t>Schema</w:t>
            </w:r>
            <w:proofErr w:type="spellEnd"/>
            <w:r w:rsidRPr="00E54892">
              <w:t>].[</w:t>
            </w:r>
            <w:proofErr w:type="spellStart"/>
            <w:r w:rsidRPr="00E54892">
              <w:t>BD_Nomina</w:t>
            </w:r>
            <w:proofErr w:type="spellEnd"/>
            <w:r w:rsidRPr="00E54892">
              <w:t>]</w:t>
            </w:r>
          </w:p>
        </w:tc>
      </w:tr>
      <w:tr w:rsidR="00795C09" w:rsidRPr="00E54892" w14:paraId="10E6FAC5" w14:textId="77777777" w:rsidTr="00660608">
        <w:trPr>
          <w:trHeight w:val="192"/>
        </w:trPr>
        <w:tc>
          <w:tcPr>
            <w:tcW w:w="1413" w:type="dxa"/>
            <w:shd w:val="clear" w:color="auto" w:fill="auto"/>
          </w:tcPr>
          <w:p w14:paraId="5C0A4B2D" w14:textId="77777777" w:rsidR="00795C09" w:rsidRPr="00E54892" w:rsidRDefault="00795C09" w:rsidP="00795C09">
            <w:r w:rsidRPr="00E54892">
              <w:t>Tablas</w:t>
            </w:r>
          </w:p>
        </w:tc>
        <w:tc>
          <w:tcPr>
            <w:tcW w:w="1276" w:type="dxa"/>
            <w:shd w:val="clear" w:color="auto" w:fill="auto"/>
          </w:tcPr>
          <w:p w14:paraId="11F2F742" w14:textId="77777777" w:rsidR="00795C09" w:rsidRPr="00E54892" w:rsidRDefault="00795C09" w:rsidP="00795C09">
            <w:r w:rsidRPr="00E54892">
              <w:t>TB_</w:t>
            </w:r>
          </w:p>
        </w:tc>
        <w:tc>
          <w:tcPr>
            <w:tcW w:w="6520" w:type="dxa"/>
            <w:shd w:val="clear" w:color="auto" w:fill="auto"/>
          </w:tcPr>
          <w:p w14:paraId="310466C2" w14:textId="77777777" w:rsidR="00795C09" w:rsidRPr="00E54892" w:rsidRDefault="00795C09" w:rsidP="00795C09">
            <w:r w:rsidRPr="00E54892">
              <w:t>[Servidor</w:t>
            </w:r>
            <w:proofErr w:type="gramStart"/>
            <w:r w:rsidRPr="00E54892">
              <w:t>].[</w:t>
            </w:r>
            <w:proofErr w:type="spellStart"/>
            <w:proofErr w:type="gramEnd"/>
            <w:r w:rsidRPr="00E54892">
              <w:t>Schema</w:t>
            </w:r>
            <w:proofErr w:type="spellEnd"/>
            <w:r w:rsidRPr="00E54892">
              <w:t>].[</w:t>
            </w:r>
            <w:proofErr w:type="spellStart"/>
            <w:r w:rsidRPr="00E54892">
              <w:t>Base_Datos</w:t>
            </w:r>
            <w:proofErr w:type="spellEnd"/>
            <w:r w:rsidRPr="00E54892">
              <w:t>].[</w:t>
            </w:r>
            <w:proofErr w:type="spellStart"/>
            <w:r w:rsidRPr="00E54892">
              <w:t>TB_Funcionarios</w:t>
            </w:r>
            <w:proofErr w:type="spellEnd"/>
            <w:r w:rsidRPr="00E54892">
              <w:t>]</w:t>
            </w:r>
          </w:p>
        </w:tc>
      </w:tr>
      <w:tr w:rsidR="00795C09" w:rsidRPr="00E54892" w14:paraId="0E024E0B" w14:textId="77777777" w:rsidTr="00660608">
        <w:trPr>
          <w:trHeight w:val="192"/>
        </w:trPr>
        <w:tc>
          <w:tcPr>
            <w:tcW w:w="1413" w:type="dxa"/>
            <w:shd w:val="clear" w:color="auto" w:fill="auto"/>
          </w:tcPr>
          <w:p w14:paraId="082F0653" w14:textId="77777777" w:rsidR="00795C09" w:rsidRPr="00E54892" w:rsidRDefault="00795C09" w:rsidP="00795C09">
            <w:r w:rsidRPr="00E54892">
              <w:t>Vistas</w:t>
            </w:r>
          </w:p>
        </w:tc>
        <w:tc>
          <w:tcPr>
            <w:tcW w:w="1276" w:type="dxa"/>
            <w:shd w:val="clear" w:color="auto" w:fill="auto"/>
          </w:tcPr>
          <w:p w14:paraId="0F125ED2" w14:textId="77777777" w:rsidR="00795C09" w:rsidRPr="00E54892" w:rsidRDefault="00795C09" w:rsidP="00795C09">
            <w:r w:rsidRPr="00E54892">
              <w:t>VW_</w:t>
            </w:r>
          </w:p>
        </w:tc>
        <w:tc>
          <w:tcPr>
            <w:tcW w:w="6520" w:type="dxa"/>
            <w:shd w:val="clear" w:color="auto" w:fill="auto"/>
          </w:tcPr>
          <w:p w14:paraId="4ECC4866" w14:textId="77777777" w:rsidR="00795C09" w:rsidRPr="00E54892" w:rsidRDefault="00795C09" w:rsidP="00795C09">
            <w:r w:rsidRPr="00E54892">
              <w:t>[Servidor</w:t>
            </w:r>
            <w:proofErr w:type="gramStart"/>
            <w:r w:rsidRPr="00E54892">
              <w:t>].[</w:t>
            </w:r>
            <w:proofErr w:type="spellStart"/>
            <w:proofErr w:type="gramEnd"/>
            <w:r w:rsidRPr="00E54892">
              <w:t>Schema</w:t>
            </w:r>
            <w:proofErr w:type="spellEnd"/>
            <w:r w:rsidRPr="00E54892">
              <w:t>].[</w:t>
            </w:r>
            <w:proofErr w:type="spellStart"/>
            <w:r w:rsidRPr="00E54892">
              <w:t>Base_datos</w:t>
            </w:r>
            <w:proofErr w:type="spellEnd"/>
            <w:r w:rsidRPr="00E54892">
              <w:t>].[</w:t>
            </w:r>
            <w:proofErr w:type="spellStart"/>
            <w:r w:rsidRPr="00E54892">
              <w:t>VW_Funcionarios_Pensionados</w:t>
            </w:r>
            <w:proofErr w:type="spellEnd"/>
            <w:r w:rsidRPr="00E54892">
              <w:t>]</w:t>
            </w:r>
          </w:p>
        </w:tc>
      </w:tr>
      <w:tr w:rsidR="00795C09" w:rsidRPr="00E54892" w14:paraId="59D8EC4D" w14:textId="77777777" w:rsidTr="00660608">
        <w:trPr>
          <w:trHeight w:val="391"/>
        </w:trPr>
        <w:tc>
          <w:tcPr>
            <w:tcW w:w="1413" w:type="dxa"/>
            <w:shd w:val="clear" w:color="auto" w:fill="auto"/>
          </w:tcPr>
          <w:p w14:paraId="0978BF6F" w14:textId="77777777" w:rsidR="00795C09" w:rsidRPr="00E54892" w:rsidRDefault="00795C09" w:rsidP="00795C09">
            <w:pPr>
              <w:rPr>
                <w:lang w:val="es-CO"/>
              </w:rPr>
            </w:pPr>
            <w:r w:rsidRPr="00E54892">
              <w:rPr>
                <w:lang w:val="es-CO"/>
              </w:rPr>
              <w:t>Llave Primaria</w:t>
            </w:r>
          </w:p>
        </w:tc>
        <w:tc>
          <w:tcPr>
            <w:tcW w:w="1276" w:type="dxa"/>
            <w:shd w:val="clear" w:color="auto" w:fill="auto"/>
          </w:tcPr>
          <w:p w14:paraId="7854CB14" w14:textId="77777777" w:rsidR="00795C09" w:rsidRPr="00E54892" w:rsidRDefault="00795C09" w:rsidP="00795C09">
            <w:r w:rsidRPr="00E54892">
              <w:t>PK_</w:t>
            </w:r>
          </w:p>
        </w:tc>
        <w:tc>
          <w:tcPr>
            <w:tcW w:w="6520" w:type="dxa"/>
            <w:shd w:val="clear" w:color="auto" w:fill="auto"/>
          </w:tcPr>
          <w:p w14:paraId="67FFC296" w14:textId="77777777" w:rsidR="00795C09" w:rsidRPr="00E54892" w:rsidRDefault="00795C09" w:rsidP="00795C09">
            <w:proofErr w:type="spellStart"/>
            <w:r w:rsidRPr="00E54892">
              <w:t>PK_CodFuncionario</w:t>
            </w:r>
            <w:proofErr w:type="spellEnd"/>
          </w:p>
        </w:tc>
      </w:tr>
      <w:tr w:rsidR="00795C09" w:rsidRPr="00E54892" w14:paraId="7DCC588F" w14:textId="77777777" w:rsidTr="00660608">
        <w:trPr>
          <w:trHeight w:val="391"/>
        </w:trPr>
        <w:tc>
          <w:tcPr>
            <w:tcW w:w="1413" w:type="dxa"/>
            <w:shd w:val="clear" w:color="auto" w:fill="auto"/>
          </w:tcPr>
          <w:p w14:paraId="71EE30D1" w14:textId="77777777" w:rsidR="00795C09" w:rsidRPr="00E54892" w:rsidRDefault="00795C09" w:rsidP="00795C09">
            <w:pPr>
              <w:rPr>
                <w:lang w:val="es-CO"/>
              </w:rPr>
            </w:pPr>
            <w:r w:rsidRPr="00E54892">
              <w:rPr>
                <w:lang w:val="es-CO"/>
              </w:rPr>
              <w:t>Llave Foránea</w:t>
            </w:r>
          </w:p>
        </w:tc>
        <w:tc>
          <w:tcPr>
            <w:tcW w:w="1276" w:type="dxa"/>
            <w:shd w:val="clear" w:color="auto" w:fill="auto"/>
          </w:tcPr>
          <w:p w14:paraId="59D3C2E0" w14:textId="77777777" w:rsidR="00795C09" w:rsidRPr="00E54892" w:rsidRDefault="00795C09" w:rsidP="00795C09">
            <w:r w:rsidRPr="00E54892">
              <w:t>FK_</w:t>
            </w:r>
          </w:p>
        </w:tc>
        <w:tc>
          <w:tcPr>
            <w:tcW w:w="6520" w:type="dxa"/>
            <w:shd w:val="clear" w:color="auto" w:fill="auto"/>
          </w:tcPr>
          <w:p w14:paraId="2BE7FC71" w14:textId="77777777" w:rsidR="00795C09" w:rsidRPr="00E54892" w:rsidRDefault="00795C09" w:rsidP="00795C09">
            <w:proofErr w:type="spellStart"/>
            <w:r w:rsidRPr="00E54892">
              <w:t>FK_CodCiudad</w:t>
            </w:r>
            <w:proofErr w:type="spellEnd"/>
          </w:p>
        </w:tc>
      </w:tr>
      <w:tr w:rsidR="00795C09" w:rsidRPr="00E54892" w14:paraId="2BDCFBD0" w14:textId="77777777" w:rsidTr="00660608">
        <w:trPr>
          <w:trHeight w:val="391"/>
        </w:trPr>
        <w:tc>
          <w:tcPr>
            <w:tcW w:w="1413" w:type="dxa"/>
            <w:shd w:val="clear" w:color="auto" w:fill="auto"/>
          </w:tcPr>
          <w:p w14:paraId="236E5A2A" w14:textId="77777777" w:rsidR="00795C09" w:rsidRPr="00E54892" w:rsidRDefault="00795C09" w:rsidP="00795C09">
            <w:r w:rsidRPr="00E54892">
              <w:t xml:space="preserve">Llaves </w:t>
            </w:r>
            <w:proofErr w:type="spellStart"/>
            <w:r w:rsidRPr="00E54892">
              <w:t>Unique</w:t>
            </w:r>
            <w:proofErr w:type="spellEnd"/>
          </w:p>
        </w:tc>
        <w:tc>
          <w:tcPr>
            <w:tcW w:w="1276" w:type="dxa"/>
            <w:shd w:val="clear" w:color="auto" w:fill="auto"/>
          </w:tcPr>
          <w:p w14:paraId="5B85CC9B" w14:textId="77777777" w:rsidR="00795C09" w:rsidRPr="00E54892" w:rsidRDefault="00795C09" w:rsidP="00795C09">
            <w:pPr>
              <w:rPr>
                <w:lang w:val="es-CO"/>
              </w:rPr>
            </w:pPr>
            <w:r w:rsidRPr="00E54892">
              <w:rPr>
                <w:lang w:val="es-CO"/>
              </w:rPr>
              <w:t>UK_</w:t>
            </w:r>
          </w:p>
        </w:tc>
        <w:tc>
          <w:tcPr>
            <w:tcW w:w="6520" w:type="dxa"/>
            <w:shd w:val="clear" w:color="auto" w:fill="auto"/>
          </w:tcPr>
          <w:p w14:paraId="37073DDC" w14:textId="77777777" w:rsidR="00795C09" w:rsidRPr="00E54892" w:rsidRDefault="00795C09" w:rsidP="00795C09">
            <w:proofErr w:type="spellStart"/>
            <w:r w:rsidRPr="00E54892">
              <w:t>UK_CodDepartamento</w:t>
            </w:r>
            <w:proofErr w:type="spellEnd"/>
          </w:p>
        </w:tc>
      </w:tr>
      <w:tr w:rsidR="00795C09" w:rsidRPr="00E54892" w14:paraId="374D4410" w14:textId="77777777" w:rsidTr="00660608">
        <w:trPr>
          <w:trHeight w:val="391"/>
        </w:trPr>
        <w:tc>
          <w:tcPr>
            <w:tcW w:w="1413" w:type="dxa"/>
            <w:shd w:val="clear" w:color="auto" w:fill="auto"/>
          </w:tcPr>
          <w:p w14:paraId="57B51AB3" w14:textId="77777777" w:rsidR="00795C09" w:rsidRPr="00E54892" w:rsidRDefault="00795C09" w:rsidP="00795C09">
            <w:r w:rsidRPr="00E54892">
              <w:t xml:space="preserve">Store </w:t>
            </w:r>
            <w:proofErr w:type="spellStart"/>
            <w:r w:rsidRPr="00E54892">
              <w:t>procedures</w:t>
            </w:r>
            <w:proofErr w:type="spellEnd"/>
          </w:p>
        </w:tc>
        <w:tc>
          <w:tcPr>
            <w:tcW w:w="1276" w:type="dxa"/>
            <w:shd w:val="clear" w:color="auto" w:fill="auto"/>
          </w:tcPr>
          <w:p w14:paraId="59CE3173" w14:textId="77777777" w:rsidR="00795C09" w:rsidRPr="00E54892" w:rsidRDefault="00795C09" w:rsidP="00795C09">
            <w:r w:rsidRPr="00E54892">
              <w:t>SP_</w:t>
            </w:r>
          </w:p>
        </w:tc>
        <w:tc>
          <w:tcPr>
            <w:tcW w:w="6520" w:type="dxa"/>
            <w:shd w:val="clear" w:color="auto" w:fill="auto"/>
          </w:tcPr>
          <w:p w14:paraId="564BDC3F" w14:textId="77777777" w:rsidR="00795C09" w:rsidRPr="00E54892" w:rsidRDefault="00795C09" w:rsidP="00795C09">
            <w:proofErr w:type="spellStart"/>
            <w:r w:rsidRPr="00E54892">
              <w:t>SP_ReporteSalidasFuncionarios</w:t>
            </w:r>
            <w:proofErr w:type="spellEnd"/>
          </w:p>
        </w:tc>
      </w:tr>
      <w:tr w:rsidR="00795C09" w:rsidRPr="00E54892" w14:paraId="1778923C" w14:textId="77777777" w:rsidTr="00660608">
        <w:trPr>
          <w:trHeight w:val="192"/>
        </w:trPr>
        <w:tc>
          <w:tcPr>
            <w:tcW w:w="1413" w:type="dxa"/>
            <w:shd w:val="clear" w:color="auto" w:fill="auto"/>
          </w:tcPr>
          <w:p w14:paraId="2A38F839" w14:textId="77777777" w:rsidR="00795C09" w:rsidRPr="00E54892" w:rsidRDefault="00795C09" w:rsidP="00795C09">
            <w:proofErr w:type="spellStart"/>
            <w:r w:rsidRPr="00E54892">
              <w:t>Trigger</w:t>
            </w:r>
            <w:proofErr w:type="spellEnd"/>
          </w:p>
        </w:tc>
        <w:tc>
          <w:tcPr>
            <w:tcW w:w="1276" w:type="dxa"/>
            <w:shd w:val="clear" w:color="auto" w:fill="auto"/>
          </w:tcPr>
          <w:p w14:paraId="66977773" w14:textId="77777777" w:rsidR="00795C09" w:rsidRPr="00E54892" w:rsidRDefault="00795C09" w:rsidP="00795C09">
            <w:r w:rsidRPr="00E54892">
              <w:t>TR_</w:t>
            </w:r>
          </w:p>
        </w:tc>
        <w:tc>
          <w:tcPr>
            <w:tcW w:w="6520" w:type="dxa"/>
            <w:shd w:val="clear" w:color="auto" w:fill="auto"/>
          </w:tcPr>
          <w:p w14:paraId="5BCE6153" w14:textId="77777777" w:rsidR="00795C09" w:rsidRPr="00E54892" w:rsidRDefault="00795C09" w:rsidP="00795C09">
            <w:proofErr w:type="spellStart"/>
            <w:r w:rsidRPr="00E54892">
              <w:t>TR_AuditoriaEstado</w:t>
            </w:r>
            <w:proofErr w:type="spellEnd"/>
          </w:p>
        </w:tc>
      </w:tr>
    </w:tbl>
    <w:p w14:paraId="3F52E09B" w14:textId="77777777" w:rsidR="00795C09" w:rsidRDefault="00795C09" w:rsidP="00795C09">
      <w:pPr>
        <w:pStyle w:val="Textoindependiente"/>
        <w:spacing w:line="360" w:lineRule="auto"/>
        <w:jc w:val="left"/>
        <w:rPr>
          <w:rFonts w:cs="Arial"/>
          <w:b/>
          <w:bCs/>
          <w:sz w:val="24"/>
          <w:szCs w:val="24"/>
          <w:lang w:val="es-CO"/>
        </w:rPr>
      </w:pPr>
    </w:p>
    <w:p w14:paraId="05CD582A" w14:textId="623BC177" w:rsidR="00795C09" w:rsidRPr="00E54892" w:rsidRDefault="00795C09" w:rsidP="00796F54">
      <w:pPr>
        <w:pStyle w:val="Textoindependiente"/>
        <w:numPr>
          <w:ilvl w:val="1"/>
          <w:numId w:val="18"/>
        </w:numPr>
        <w:spacing w:line="360" w:lineRule="auto"/>
        <w:ind w:left="0" w:firstLine="0"/>
        <w:jc w:val="left"/>
        <w:rPr>
          <w:rFonts w:cs="Arial"/>
          <w:b/>
          <w:bCs/>
          <w:sz w:val="24"/>
          <w:szCs w:val="24"/>
          <w:lang w:val="es-CO"/>
        </w:rPr>
      </w:pPr>
      <w:r w:rsidRPr="00E54892">
        <w:rPr>
          <w:rFonts w:cs="Arial"/>
          <w:b/>
          <w:bCs/>
          <w:sz w:val="24"/>
          <w:szCs w:val="24"/>
          <w:lang w:val="es-CO"/>
        </w:rPr>
        <w:t>Nomenclatura</w:t>
      </w:r>
      <w:r w:rsidRPr="00E54892">
        <w:rPr>
          <w:rFonts w:cs="Arial"/>
          <w:b/>
          <w:bCs/>
          <w:sz w:val="24"/>
          <w:szCs w:val="24"/>
        </w:rPr>
        <w:t xml:space="preserve"> </w:t>
      </w:r>
      <w:r w:rsidRPr="00E54892">
        <w:rPr>
          <w:rFonts w:cs="Arial"/>
          <w:b/>
          <w:bCs/>
          <w:sz w:val="24"/>
          <w:szCs w:val="24"/>
          <w:lang w:val="es-CO"/>
        </w:rPr>
        <w:t>para elementos de</w:t>
      </w:r>
      <w:r w:rsidRPr="00E54892">
        <w:rPr>
          <w:rFonts w:cs="Arial"/>
          <w:b/>
          <w:bCs/>
          <w:sz w:val="24"/>
          <w:szCs w:val="24"/>
        </w:rPr>
        <w:t xml:space="preserve"> base de datos</w:t>
      </w:r>
    </w:p>
    <w:p w14:paraId="5997CC1D" w14:textId="77777777" w:rsidR="004418A5" w:rsidRPr="00E54892" w:rsidRDefault="004418A5" w:rsidP="00E54892">
      <w:pPr>
        <w:pStyle w:val="Textoindependiente"/>
        <w:spacing w:line="360" w:lineRule="auto"/>
        <w:ind w:firstLine="567"/>
        <w:jc w:val="left"/>
        <w:rPr>
          <w:rFonts w:cs="Arial"/>
          <w:b/>
          <w:sz w:val="24"/>
          <w:szCs w:val="24"/>
        </w:rPr>
      </w:pPr>
    </w:p>
    <w:p w14:paraId="5AAF929B" w14:textId="77777777" w:rsidR="004418A5" w:rsidRPr="00E54892" w:rsidRDefault="004418A5" w:rsidP="00E54892">
      <w:pPr>
        <w:pStyle w:val="Textoindependiente"/>
        <w:spacing w:line="360" w:lineRule="auto"/>
        <w:ind w:left="708" w:firstLine="567"/>
        <w:jc w:val="left"/>
        <w:rPr>
          <w:rFonts w:cs="Arial"/>
          <w:sz w:val="24"/>
          <w:szCs w:val="24"/>
          <w:lang w:val="es-CO"/>
        </w:rPr>
      </w:pPr>
      <w:r w:rsidRPr="00E54892">
        <w:rPr>
          <w:rFonts w:cs="Arial"/>
          <w:sz w:val="24"/>
          <w:szCs w:val="24"/>
          <w:lang w:val="es-CO"/>
        </w:rPr>
        <w:lastRenderedPageBreak/>
        <w:t xml:space="preserve">El prefijo: debe estar en mayúscula, separado del nombre </w:t>
      </w:r>
      <w:r w:rsidRPr="00E54892">
        <w:rPr>
          <w:rFonts w:cs="Arial"/>
          <w:sz w:val="24"/>
          <w:szCs w:val="24"/>
        </w:rPr>
        <w:t>por guion bajo</w:t>
      </w:r>
      <w:r w:rsidRPr="00E54892">
        <w:rPr>
          <w:rFonts w:cs="Arial"/>
          <w:sz w:val="24"/>
          <w:szCs w:val="24"/>
          <w:lang w:val="es-ES"/>
        </w:rPr>
        <w:t xml:space="preserve"> </w:t>
      </w:r>
      <w:r w:rsidRPr="00E54892">
        <w:rPr>
          <w:rFonts w:cs="Arial"/>
          <w:sz w:val="24"/>
          <w:szCs w:val="24"/>
        </w:rPr>
        <w:t>(_)</w:t>
      </w:r>
      <w:r w:rsidRPr="00E54892">
        <w:rPr>
          <w:rFonts w:cs="Arial"/>
          <w:sz w:val="24"/>
          <w:szCs w:val="24"/>
          <w:lang w:val="es-CO"/>
        </w:rPr>
        <w:t>.</w:t>
      </w:r>
    </w:p>
    <w:p w14:paraId="751711F4" w14:textId="0B24B496" w:rsidR="004418A5" w:rsidRPr="00E54892" w:rsidRDefault="004418A5" w:rsidP="00E54892">
      <w:pPr>
        <w:pStyle w:val="Textoindependiente"/>
        <w:spacing w:line="360" w:lineRule="auto"/>
        <w:ind w:left="426" w:firstLine="567"/>
        <w:jc w:val="left"/>
        <w:rPr>
          <w:rFonts w:cs="Arial"/>
          <w:sz w:val="24"/>
          <w:szCs w:val="24"/>
          <w:lang w:val="es-CO"/>
        </w:rPr>
      </w:pPr>
      <w:r w:rsidRPr="00E54892">
        <w:rPr>
          <w:rFonts w:cs="Arial"/>
          <w:sz w:val="24"/>
          <w:szCs w:val="24"/>
          <w:lang w:val="es-CO"/>
        </w:rPr>
        <w:t xml:space="preserve">El nombre: </w:t>
      </w:r>
      <w:r w:rsidRPr="00E54892">
        <w:rPr>
          <w:rFonts w:cs="Arial"/>
          <w:sz w:val="24"/>
          <w:szCs w:val="24"/>
        </w:rPr>
        <w:t>debe reflejar de manera precisa y exacta el contenido y su función,</w:t>
      </w:r>
      <w:r w:rsidR="00A023BA" w:rsidRPr="00E54892">
        <w:rPr>
          <w:rFonts w:cs="Arial"/>
          <w:sz w:val="24"/>
          <w:szCs w:val="24"/>
        </w:rPr>
        <w:t xml:space="preserve"> </w:t>
      </w:r>
      <w:r w:rsidRPr="00E54892">
        <w:rPr>
          <w:rFonts w:cs="Arial"/>
          <w:sz w:val="24"/>
          <w:szCs w:val="24"/>
        </w:rPr>
        <w:t xml:space="preserve">no debe </w:t>
      </w:r>
      <w:r w:rsidR="00B81ED8" w:rsidRPr="00E54892">
        <w:rPr>
          <w:rFonts w:cs="Arial"/>
          <w:sz w:val="24"/>
          <w:szCs w:val="24"/>
          <w:lang w:val="es-CO"/>
        </w:rPr>
        <w:t>usar</w:t>
      </w:r>
      <w:r w:rsidR="00B81ED8" w:rsidRPr="00E54892">
        <w:rPr>
          <w:rFonts w:cs="Arial"/>
          <w:sz w:val="24"/>
          <w:szCs w:val="24"/>
        </w:rPr>
        <w:t xml:space="preserve"> tildes</w:t>
      </w:r>
      <w:r w:rsidRPr="00E54892">
        <w:rPr>
          <w:rFonts w:cs="Arial"/>
          <w:sz w:val="24"/>
          <w:szCs w:val="24"/>
        </w:rPr>
        <w:t xml:space="preserve"> y se utiliza la nomenclatura Pascal Case</w:t>
      </w:r>
      <w:r w:rsidRPr="00E54892">
        <w:rPr>
          <w:rFonts w:cs="Arial"/>
          <w:sz w:val="24"/>
          <w:szCs w:val="24"/>
          <w:lang w:val="es-CO"/>
        </w:rPr>
        <w:t>.</w:t>
      </w:r>
    </w:p>
    <w:p w14:paraId="110FFD37" w14:textId="77777777" w:rsidR="004418A5" w:rsidRPr="00E54892" w:rsidRDefault="004418A5" w:rsidP="00E54892">
      <w:pPr>
        <w:pStyle w:val="Textoindependiente"/>
        <w:spacing w:line="360" w:lineRule="auto"/>
        <w:ind w:left="708" w:firstLine="567"/>
        <w:jc w:val="left"/>
        <w:rPr>
          <w:rFonts w:cs="Arial"/>
          <w:sz w:val="24"/>
          <w:szCs w:val="24"/>
        </w:rPr>
      </w:pPr>
    </w:p>
    <w:p w14:paraId="623ED8AA" w14:textId="77777777" w:rsidR="004418A5" w:rsidRPr="00E54892" w:rsidRDefault="004418A5" w:rsidP="00E54892">
      <w:pPr>
        <w:pStyle w:val="Textoindependiente"/>
        <w:spacing w:line="360" w:lineRule="auto"/>
        <w:ind w:left="708" w:firstLine="567"/>
        <w:jc w:val="left"/>
        <w:rPr>
          <w:rFonts w:cs="Arial"/>
          <w:sz w:val="24"/>
          <w:szCs w:val="24"/>
        </w:rPr>
      </w:pPr>
      <w:r w:rsidRPr="00E54892">
        <w:rPr>
          <w:rFonts w:cs="Arial"/>
          <w:sz w:val="24"/>
          <w:szCs w:val="24"/>
        </w:rPr>
        <w:t>Prefijos a utilizar:</w:t>
      </w:r>
    </w:p>
    <w:p w14:paraId="6B699379" w14:textId="77777777" w:rsidR="004418A5" w:rsidRPr="00E54892" w:rsidRDefault="004418A5" w:rsidP="00E54892">
      <w:pPr>
        <w:pStyle w:val="Textoindependiente"/>
        <w:spacing w:line="360" w:lineRule="auto"/>
        <w:ind w:firstLine="567"/>
        <w:jc w:val="left"/>
        <w:rPr>
          <w:rFonts w:cs="Arial"/>
          <w:sz w:val="24"/>
          <w:szCs w:val="24"/>
        </w:rPr>
      </w:pPr>
    </w:p>
    <w:p w14:paraId="3FE9F23F" w14:textId="77777777" w:rsidR="004418A5" w:rsidRPr="00E54892" w:rsidRDefault="004418A5" w:rsidP="00E54892">
      <w:pPr>
        <w:pStyle w:val="Textoindependiente"/>
        <w:spacing w:line="360" w:lineRule="auto"/>
        <w:ind w:firstLine="567"/>
        <w:jc w:val="left"/>
        <w:rPr>
          <w:rFonts w:cs="Arial"/>
          <w:sz w:val="24"/>
          <w:szCs w:val="24"/>
          <w:lang w:val="es-CO"/>
        </w:rPr>
      </w:pPr>
    </w:p>
    <w:p w14:paraId="7BB57F0C" w14:textId="77777777" w:rsidR="004418A5" w:rsidRPr="00E54892" w:rsidRDefault="004418A5" w:rsidP="00E54892">
      <w:pPr>
        <w:pStyle w:val="Textoindependiente"/>
        <w:spacing w:line="360" w:lineRule="auto"/>
        <w:ind w:left="708" w:firstLine="567"/>
        <w:jc w:val="left"/>
        <w:rPr>
          <w:rFonts w:cs="Arial"/>
          <w:sz w:val="24"/>
          <w:szCs w:val="24"/>
          <w:lang w:val="es-CO"/>
        </w:rPr>
      </w:pPr>
      <w:r w:rsidRPr="00E54892">
        <w:rPr>
          <w:rFonts w:cs="Arial"/>
          <w:sz w:val="24"/>
          <w:szCs w:val="24"/>
          <w:lang w:val="es-CO"/>
        </w:rPr>
        <w:t>En caso de la existencia de un elemento de la base de datos que no se encuentra en este listado se debe utilizar las reglas de generación de prefijos, antes descrita.</w:t>
      </w:r>
    </w:p>
    <w:p w14:paraId="1F72F646" w14:textId="77777777" w:rsidR="004418A5" w:rsidRPr="00E54892" w:rsidRDefault="004418A5" w:rsidP="00E54892">
      <w:pPr>
        <w:pStyle w:val="Textoindependiente"/>
        <w:spacing w:line="360" w:lineRule="auto"/>
        <w:ind w:left="708" w:firstLine="567"/>
        <w:jc w:val="left"/>
        <w:rPr>
          <w:rFonts w:cs="Arial"/>
          <w:sz w:val="24"/>
          <w:szCs w:val="24"/>
          <w:lang w:val="es-CO"/>
        </w:rPr>
      </w:pPr>
    </w:p>
    <w:p w14:paraId="179C36A2" w14:textId="3B630A7B" w:rsidR="004418A5" w:rsidRPr="00E54892" w:rsidRDefault="004418A5" w:rsidP="00E9688E">
      <w:pPr>
        <w:pStyle w:val="Textoindependiente"/>
        <w:numPr>
          <w:ilvl w:val="2"/>
          <w:numId w:val="18"/>
        </w:numPr>
        <w:spacing w:line="360" w:lineRule="auto"/>
        <w:ind w:left="0" w:firstLine="0"/>
        <w:jc w:val="left"/>
        <w:rPr>
          <w:rFonts w:cs="Arial"/>
          <w:sz w:val="24"/>
          <w:szCs w:val="24"/>
        </w:rPr>
      </w:pPr>
      <w:r w:rsidRPr="00E54892">
        <w:rPr>
          <w:rFonts w:cs="Arial"/>
          <w:b/>
          <w:bCs/>
          <w:sz w:val="24"/>
          <w:szCs w:val="24"/>
          <w:lang w:val="es-CO"/>
        </w:rPr>
        <w:t>Llaves o Clave</w:t>
      </w:r>
    </w:p>
    <w:p w14:paraId="6189D493" w14:textId="77777777" w:rsidR="004418A5" w:rsidRPr="00E54892" w:rsidRDefault="004418A5" w:rsidP="00E54892">
      <w:pPr>
        <w:pStyle w:val="Textoindependiente"/>
        <w:spacing w:line="360" w:lineRule="auto"/>
        <w:ind w:left="708" w:firstLine="567"/>
        <w:jc w:val="left"/>
        <w:rPr>
          <w:rFonts w:cs="Arial"/>
          <w:sz w:val="24"/>
          <w:szCs w:val="24"/>
        </w:rPr>
      </w:pPr>
      <w:r w:rsidRPr="00E54892">
        <w:rPr>
          <w:rFonts w:cs="Arial"/>
          <w:sz w:val="24"/>
          <w:szCs w:val="24"/>
        </w:rPr>
        <w:t xml:space="preserve">Los índices se nombran considerando la tabla a la que están relacionados y el propósito del índice. </w:t>
      </w:r>
    </w:p>
    <w:p w14:paraId="4F7D14C2" w14:textId="77777777" w:rsidR="004418A5" w:rsidRPr="00E54892" w:rsidRDefault="004418A5" w:rsidP="00E54892">
      <w:pPr>
        <w:pStyle w:val="Textoindependiente"/>
        <w:spacing w:line="360" w:lineRule="auto"/>
        <w:ind w:left="708" w:firstLine="567"/>
        <w:jc w:val="left"/>
        <w:rPr>
          <w:rFonts w:cs="Arial"/>
          <w:sz w:val="24"/>
          <w:szCs w:val="24"/>
        </w:rPr>
      </w:pPr>
      <w:r w:rsidRPr="00E54892">
        <w:rPr>
          <w:rFonts w:cs="Arial"/>
          <w:sz w:val="24"/>
          <w:szCs w:val="24"/>
        </w:rPr>
        <w:t>• Las claves primarias utilizan el prefijo “PK”.</w:t>
      </w:r>
    </w:p>
    <w:p w14:paraId="29EF2E37" w14:textId="77777777" w:rsidR="004418A5" w:rsidRPr="00E54892" w:rsidRDefault="004418A5" w:rsidP="00E54892">
      <w:pPr>
        <w:pStyle w:val="Textoindependiente"/>
        <w:spacing w:line="360" w:lineRule="auto"/>
        <w:ind w:left="708" w:firstLine="567"/>
        <w:jc w:val="left"/>
        <w:rPr>
          <w:rFonts w:cs="Arial"/>
          <w:sz w:val="24"/>
          <w:szCs w:val="24"/>
        </w:rPr>
      </w:pPr>
      <w:r w:rsidRPr="00E54892">
        <w:rPr>
          <w:rFonts w:cs="Arial"/>
          <w:sz w:val="24"/>
          <w:szCs w:val="24"/>
        </w:rPr>
        <w:t>• Las claves foráneas utilizan el prefijo “FK”.</w:t>
      </w:r>
    </w:p>
    <w:p w14:paraId="08CE6F91" w14:textId="77777777" w:rsidR="004418A5" w:rsidRPr="00E54892" w:rsidRDefault="004418A5" w:rsidP="00E54892">
      <w:pPr>
        <w:pStyle w:val="Textoindependiente"/>
        <w:spacing w:line="360" w:lineRule="auto"/>
        <w:ind w:left="708" w:firstLine="567"/>
        <w:jc w:val="left"/>
        <w:rPr>
          <w:rFonts w:cs="Arial"/>
          <w:sz w:val="24"/>
          <w:szCs w:val="24"/>
        </w:rPr>
      </w:pPr>
    </w:p>
    <w:p w14:paraId="19A21037" w14:textId="6195E820" w:rsidR="004418A5" w:rsidRPr="00E54892" w:rsidRDefault="004418A5" w:rsidP="00E9688E">
      <w:pPr>
        <w:pStyle w:val="Textoindependiente"/>
        <w:numPr>
          <w:ilvl w:val="2"/>
          <w:numId w:val="18"/>
        </w:numPr>
        <w:spacing w:line="360" w:lineRule="auto"/>
        <w:ind w:left="0" w:firstLine="0"/>
        <w:jc w:val="left"/>
        <w:rPr>
          <w:rFonts w:cs="Arial"/>
          <w:b/>
          <w:bCs/>
          <w:sz w:val="24"/>
          <w:szCs w:val="24"/>
          <w:lang w:val="es-CO"/>
        </w:rPr>
      </w:pPr>
      <w:r w:rsidRPr="00E54892">
        <w:rPr>
          <w:rFonts w:cs="Arial"/>
          <w:b/>
          <w:bCs/>
          <w:sz w:val="24"/>
          <w:szCs w:val="24"/>
          <w:lang w:val="es-CO"/>
        </w:rPr>
        <w:t>C</w:t>
      </w:r>
      <w:r w:rsidRPr="00E54892">
        <w:rPr>
          <w:rFonts w:cs="Arial"/>
          <w:b/>
          <w:bCs/>
          <w:sz w:val="24"/>
          <w:szCs w:val="24"/>
        </w:rPr>
        <w:t>ampos</w:t>
      </w:r>
    </w:p>
    <w:p w14:paraId="3B006779" w14:textId="77777777" w:rsidR="004418A5" w:rsidRPr="00E54892" w:rsidRDefault="004418A5" w:rsidP="00E54892">
      <w:pPr>
        <w:pStyle w:val="Textoindependiente"/>
        <w:spacing w:line="360" w:lineRule="auto"/>
        <w:ind w:left="708" w:firstLine="567"/>
        <w:jc w:val="left"/>
        <w:rPr>
          <w:rFonts w:cs="Arial"/>
          <w:sz w:val="24"/>
          <w:szCs w:val="24"/>
        </w:rPr>
      </w:pPr>
      <w:r w:rsidRPr="00E54892">
        <w:rPr>
          <w:rFonts w:cs="Arial"/>
          <w:sz w:val="24"/>
          <w:szCs w:val="24"/>
        </w:rPr>
        <w:t xml:space="preserve">Cada nombre de </w:t>
      </w:r>
      <w:r w:rsidRPr="00E54892">
        <w:rPr>
          <w:rFonts w:cs="Arial"/>
          <w:sz w:val="24"/>
          <w:szCs w:val="24"/>
          <w:lang w:val="es-CO"/>
        </w:rPr>
        <w:t>campo</w:t>
      </w:r>
      <w:r w:rsidRPr="00E54892">
        <w:rPr>
          <w:rFonts w:cs="Arial"/>
          <w:sz w:val="24"/>
          <w:szCs w:val="24"/>
        </w:rPr>
        <w:t xml:space="preserve"> debe ser único dentro de su tabla correspondiente y </w:t>
      </w:r>
      <w:r w:rsidRPr="00E54892">
        <w:rPr>
          <w:rFonts w:cs="Arial"/>
          <w:bCs/>
          <w:sz w:val="24"/>
          <w:szCs w:val="24"/>
        </w:rPr>
        <w:t>utiliza nomenclatura Pascal Case</w:t>
      </w:r>
      <w:r w:rsidRPr="00E54892">
        <w:rPr>
          <w:rFonts w:cs="Arial"/>
          <w:sz w:val="24"/>
          <w:szCs w:val="24"/>
        </w:rPr>
        <w:t xml:space="preserve">, deben venir precedido del prefijo </w:t>
      </w:r>
      <w:r w:rsidRPr="00E54892">
        <w:rPr>
          <w:rFonts w:cs="Arial"/>
          <w:b/>
          <w:bCs/>
          <w:sz w:val="24"/>
          <w:szCs w:val="24"/>
        </w:rPr>
        <w:t xml:space="preserve">PK o FK </w:t>
      </w:r>
      <w:r w:rsidRPr="00E54892">
        <w:rPr>
          <w:rFonts w:cs="Arial"/>
          <w:sz w:val="24"/>
          <w:szCs w:val="24"/>
        </w:rPr>
        <w:t xml:space="preserve">seguido por el carácter </w:t>
      </w:r>
      <w:r w:rsidRPr="00E54892">
        <w:rPr>
          <w:rFonts w:cs="Arial"/>
          <w:b/>
          <w:bCs/>
          <w:sz w:val="24"/>
          <w:szCs w:val="24"/>
        </w:rPr>
        <w:t xml:space="preserve">(_) </w:t>
      </w:r>
      <w:r w:rsidRPr="00E54892">
        <w:rPr>
          <w:rFonts w:cs="Arial"/>
          <w:sz w:val="24"/>
          <w:szCs w:val="24"/>
        </w:rPr>
        <w:t xml:space="preserve">guion bajo cuando sean llaves primarias o foráneas. </w:t>
      </w:r>
    </w:p>
    <w:p w14:paraId="128CFEF7" w14:textId="77777777" w:rsidR="004418A5" w:rsidRPr="00E54892" w:rsidRDefault="004418A5" w:rsidP="00E54892">
      <w:pPr>
        <w:pStyle w:val="Textoindependiente"/>
        <w:spacing w:line="360" w:lineRule="auto"/>
        <w:ind w:left="708" w:firstLine="567"/>
        <w:jc w:val="left"/>
        <w:rPr>
          <w:rFonts w:cs="Arial"/>
          <w:sz w:val="24"/>
          <w:szCs w:val="24"/>
        </w:rPr>
      </w:pPr>
      <w:r w:rsidRPr="00E54892">
        <w:rPr>
          <w:rFonts w:cs="Arial"/>
          <w:sz w:val="24"/>
          <w:szCs w:val="24"/>
        </w:rPr>
        <w:t>No se deben utilizar palabras reservadas como nombres de l</w:t>
      </w:r>
      <w:r w:rsidRPr="00E54892">
        <w:rPr>
          <w:rFonts w:cs="Arial"/>
          <w:sz w:val="24"/>
          <w:szCs w:val="24"/>
          <w:lang w:val="es-CO"/>
        </w:rPr>
        <w:t>os campos</w:t>
      </w:r>
      <w:r w:rsidRPr="00E54892">
        <w:rPr>
          <w:rFonts w:cs="Arial"/>
          <w:sz w:val="24"/>
          <w:szCs w:val="24"/>
        </w:rPr>
        <w:t>.</w:t>
      </w:r>
    </w:p>
    <w:p w14:paraId="268398D5" w14:textId="77777777" w:rsidR="004418A5" w:rsidRPr="00E54892" w:rsidRDefault="004418A5" w:rsidP="00E54892">
      <w:pPr>
        <w:pStyle w:val="Textoindependiente"/>
        <w:spacing w:line="360" w:lineRule="auto"/>
        <w:ind w:left="708" w:firstLine="567"/>
        <w:jc w:val="left"/>
        <w:rPr>
          <w:rFonts w:cs="Arial"/>
          <w:sz w:val="24"/>
          <w:szCs w:val="24"/>
          <w:lang w:val="es-CO"/>
        </w:rPr>
      </w:pPr>
      <w:r w:rsidRPr="00E54892">
        <w:rPr>
          <w:rFonts w:cs="Arial"/>
          <w:sz w:val="24"/>
          <w:szCs w:val="24"/>
        </w:rPr>
        <w:t xml:space="preserve">Ejemplo: </w:t>
      </w:r>
      <w:proofErr w:type="spellStart"/>
      <w:r w:rsidRPr="00E54892">
        <w:rPr>
          <w:rFonts w:cs="Arial"/>
          <w:sz w:val="24"/>
          <w:szCs w:val="24"/>
        </w:rPr>
        <w:t>PK_CedFuncionario</w:t>
      </w:r>
      <w:proofErr w:type="spellEnd"/>
      <w:r w:rsidRPr="00E54892">
        <w:rPr>
          <w:rFonts w:cs="Arial"/>
          <w:sz w:val="24"/>
          <w:szCs w:val="24"/>
        </w:rPr>
        <w:t xml:space="preserve">, </w:t>
      </w:r>
      <w:proofErr w:type="spellStart"/>
      <w:r w:rsidRPr="00E54892">
        <w:rPr>
          <w:rFonts w:cs="Arial"/>
          <w:sz w:val="24"/>
          <w:szCs w:val="24"/>
        </w:rPr>
        <w:t>FK_CodCiudad</w:t>
      </w:r>
      <w:proofErr w:type="spellEnd"/>
      <w:r w:rsidRPr="00E54892">
        <w:rPr>
          <w:rFonts w:cs="Arial"/>
          <w:sz w:val="24"/>
          <w:szCs w:val="24"/>
          <w:lang w:val="es-CO"/>
        </w:rPr>
        <w:t>.</w:t>
      </w:r>
    </w:p>
    <w:p w14:paraId="61CDCEAD" w14:textId="77777777" w:rsidR="004418A5" w:rsidRPr="00E54892" w:rsidRDefault="004418A5" w:rsidP="00E54892">
      <w:pPr>
        <w:pStyle w:val="Textoindependiente"/>
        <w:spacing w:line="360" w:lineRule="auto"/>
        <w:ind w:firstLine="567"/>
        <w:jc w:val="left"/>
        <w:rPr>
          <w:rFonts w:cs="Arial"/>
          <w:sz w:val="24"/>
          <w:szCs w:val="24"/>
          <w:lang w:val="es-CO"/>
        </w:rPr>
      </w:pPr>
    </w:p>
    <w:p w14:paraId="044681C1" w14:textId="4EF6EC7D" w:rsidR="004418A5" w:rsidRPr="00E54892" w:rsidRDefault="004418A5" w:rsidP="00E9688E">
      <w:pPr>
        <w:numPr>
          <w:ilvl w:val="1"/>
          <w:numId w:val="18"/>
        </w:numPr>
        <w:autoSpaceDE w:val="0"/>
        <w:autoSpaceDN w:val="0"/>
        <w:adjustRightInd w:val="0"/>
        <w:spacing w:line="360" w:lineRule="auto"/>
        <w:ind w:left="0" w:firstLine="0"/>
        <w:rPr>
          <w:rFonts w:eastAsia="Calibri" w:cs="Arial"/>
          <w:color w:val="000000"/>
          <w:szCs w:val="24"/>
          <w:lang w:val="es-CO" w:eastAsia="es-MX"/>
        </w:rPr>
      </w:pPr>
      <w:r w:rsidRPr="00E54892">
        <w:rPr>
          <w:rFonts w:eastAsia="Calibri" w:cs="Arial"/>
          <w:b/>
          <w:bCs/>
          <w:color w:val="000000" w:themeColor="text1"/>
          <w:szCs w:val="24"/>
          <w:lang w:val="es-CO" w:eastAsia="es-MX"/>
        </w:rPr>
        <w:t>Nomenclatura de programación</w:t>
      </w:r>
    </w:p>
    <w:p w14:paraId="6BB9E253" w14:textId="77777777" w:rsidR="004418A5" w:rsidRPr="00E54892" w:rsidRDefault="004418A5" w:rsidP="00E54892">
      <w:pPr>
        <w:spacing w:line="360" w:lineRule="auto"/>
        <w:ind w:firstLine="567"/>
        <w:rPr>
          <w:rFonts w:eastAsia="Calibri" w:cs="Arial"/>
          <w:b/>
          <w:bCs/>
          <w:color w:val="000000" w:themeColor="text1"/>
          <w:szCs w:val="24"/>
          <w:lang w:val="es-CO" w:eastAsia="es-MX"/>
        </w:rPr>
      </w:pPr>
    </w:p>
    <w:p w14:paraId="45E4A279" w14:textId="77777777" w:rsidR="004418A5" w:rsidRPr="00E54892" w:rsidRDefault="004418A5" w:rsidP="00E54892">
      <w:pPr>
        <w:pStyle w:val="Prrafodelista"/>
        <w:spacing w:line="360" w:lineRule="auto"/>
        <w:ind w:left="426" w:firstLine="567"/>
        <w:rPr>
          <w:rFonts w:cs="Arial"/>
          <w:color w:val="000000" w:themeColor="text1"/>
          <w:szCs w:val="24"/>
          <w:lang w:val="es-CO"/>
        </w:rPr>
      </w:pPr>
      <w:r w:rsidRPr="00E54892">
        <w:rPr>
          <w:rFonts w:cs="Arial"/>
          <w:b/>
          <w:bCs/>
          <w:color w:val="000000" w:themeColor="text1"/>
          <w:szCs w:val="24"/>
          <w:lang w:val="es-CO"/>
        </w:rPr>
        <w:lastRenderedPageBreak/>
        <w:t>Pascal Case:</w:t>
      </w:r>
      <w:r w:rsidRPr="00E54892">
        <w:rPr>
          <w:rFonts w:cs="Arial"/>
          <w:color w:val="000000" w:themeColor="text1"/>
          <w:szCs w:val="24"/>
          <w:lang w:val="es-CO"/>
        </w:rPr>
        <w:t xml:space="preserve"> Es un estilo de escritura que se aplica a frases o palabras compuestas y se asemejan a las jorobas de un camello. La letra inicial es mayúscula. Ejemplo: </w:t>
      </w:r>
      <w:proofErr w:type="spellStart"/>
      <w:r w:rsidRPr="00E54892">
        <w:rPr>
          <w:rFonts w:cs="Arial"/>
          <w:color w:val="000000" w:themeColor="text1"/>
          <w:szCs w:val="24"/>
          <w:lang w:val="es-CO"/>
        </w:rPr>
        <w:t>SaldoInicial</w:t>
      </w:r>
      <w:proofErr w:type="spellEnd"/>
      <w:r w:rsidRPr="00E54892">
        <w:rPr>
          <w:rFonts w:cs="Arial"/>
          <w:color w:val="000000" w:themeColor="text1"/>
          <w:szCs w:val="24"/>
          <w:lang w:val="es-CO"/>
        </w:rPr>
        <w:t>.</w:t>
      </w:r>
    </w:p>
    <w:p w14:paraId="52E56223" w14:textId="77777777" w:rsidR="004418A5" w:rsidRPr="00E54892" w:rsidRDefault="004418A5" w:rsidP="00E54892">
      <w:pPr>
        <w:autoSpaceDE w:val="0"/>
        <w:autoSpaceDN w:val="0"/>
        <w:adjustRightInd w:val="0"/>
        <w:spacing w:line="360" w:lineRule="auto"/>
        <w:ind w:firstLine="567"/>
        <w:rPr>
          <w:rFonts w:eastAsia="Calibri" w:cs="Arial"/>
          <w:b/>
          <w:bCs/>
          <w:color w:val="000000"/>
          <w:szCs w:val="24"/>
          <w:lang w:val="es-CO" w:eastAsia="es-MX"/>
        </w:rPr>
      </w:pPr>
    </w:p>
    <w:p w14:paraId="46913DEB" w14:textId="71DB6195" w:rsidR="004418A5" w:rsidRPr="00E54892" w:rsidRDefault="004418A5" w:rsidP="00E9688E">
      <w:pPr>
        <w:autoSpaceDE w:val="0"/>
        <w:autoSpaceDN w:val="0"/>
        <w:adjustRightInd w:val="0"/>
        <w:spacing w:line="360" w:lineRule="auto"/>
        <w:rPr>
          <w:rFonts w:eastAsia="Calibri" w:cs="Arial"/>
          <w:b/>
          <w:bCs/>
          <w:color w:val="000000"/>
          <w:szCs w:val="24"/>
          <w:lang w:val="es-CO" w:eastAsia="es-MX"/>
        </w:rPr>
      </w:pPr>
      <w:r w:rsidRPr="00E54892">
        <w:rPr>
          <w:rFonts w:eastAsia="Calibri" w:cs="Arial"/>
          <w:b/>
          <w:bCs/>
          <w:color w:val="000000"/>
          <w:szCs w:val="24"/>
          <w:lang w:val="es-CO" w:eastAsia="es-MX"/>
        </w:rPr>
        <w:t>3.3.1 Elementos de programas</w:t>
      </w:r>
    </w:p>
    <w:p w14:paraId="07547A01" w14:textId="77777777" w:rsidR="004418A5" w:rsidRPr="00E54892" w:rsidRDefault="004418A5" w:rsidP="00E54892">
      <w:pPr>
        <w:pStyle w:val="Textoindependiente"/>
        <w:spacing w:line="360" w:lineRule="auto"/>
        <w:ind w:firstLine="567"/>
        <w:jc w:val="left"/>
        <w:rPr>
          <w:rFonts w:cs="Arial"/>
          <w:sz w:val="24"/>
          <w:szCs w:val="24"/>
        </w:rPr>
      </w:pPr>
    </w:p>
    <w:p w14:paraId="56BA704C" w14:textId="77777777" w:rsidR="004418A5" w:rsidRPr="00E54892" w:rsidRDefault="004418A5" w:rsidP="00E54892">
      <w:pPr>
        <w:pStyle w:val="Textoindependiente"/>
        <w:spacing w:line="360" w:lineRule="auto"/>
        <w:ind w:left="567" w:firstLine="567"/>
        <w:jc w:val="left"/>
        <w:rPr>
          <w:rFonts w:cs="Arial"/>
          <w:b/>
          <w:bCs/>
          <w:sz w:val="24"/>
          <w:szCs w:val="24"/>
        </w:rPr>
      </w:pPr>
      <w:r w:rsidRPr="00E54892">
        <w:rPr>
          <w:rFonts w:cs="Arial"/>
          <w:sz w:val="24"/>
          <w:szCs w:val="24"/>
        </w:rPr>
        <w:t xml:space="preserve">Nomenclatura </w:t>
      </w:r>
      <w:r w:rsidRPr="00E54892">
        <w:rPr>
          <w:rFonts w:cs="Arial"/>
          <w:bCs/>
          <w:sz w:val="24"/>
          <w:szCs w:val="24"/>
        </w:rPr>
        <w:t>Pascal Case</w:t>
      </w:r>
      <w:r w:rsidRPr="00E54892">
        <w:rPr>
          <w:rFonts w:cs="Arial"/>
          <w:b/>
          <w:bCs/>
          <w:sz w:val="24"/>
          <w:szCs w:val="24"/>
        </w:rPr>
        <w:t>.</w:t>
      </w:r>
    </w:p>
    <w:p w14:paraId="667A0F7E" w14:textId="4B2B793F" w:rsidR="004418A5" w:rsidRPr="00E54892" w:rsidRDefault="004418A5" w:rsidP="00E54892">
      <w:pPr>
        <w:pStyle w:val="Textoindependiente"/>
        <w:spacing w:line="360" w:lineRule="auto"/>
        <w:ind w:left="567" w:firstLine="567"/>
        <w:jc w:val="left"/>
        <w:rPr>
          <w:rFonts w:cs="Arial"/>
          <w:sz w:val="24"/>
          <w:szCs w:val="24"/>
          <w:lang w:val="es-CO"/>
        </w:rPr>
      </w:pPr>
      <w:r w:rsidRPr="00E54892">
        <w:rPr>
          <w:rFonts w:cs="Arial"/>
          <w:sz w:val="24"/>
          <w:szCs w:val="24"/>
          <w:lang w:val="es-CO"/>
        </w:rPr>
        <w:t xml:space="preserve">El nombre: </w:t>
      </w:r>
      <w:r w:rsidRPr="00E54892">
        <w:rPr>
          <w:rFonts w:cs="Arial"/>
          <w:sz w:val="24"/>
          <w:szCs w:val="24"/>
        </w:rPr>
        <w:t xml:space="preserve">debe reflejar de manera precisa y exacta el contenido y su función, no debe </w:t>
      </w:r>
      <w:r w:rsidR="00B81ED8" w:rsidRPr="00E54892">
        <w:rPr>
          <w:rFonts w:cs="Arial"/>
          <w:sz w:val="24"/>
          <w:szCs w:val="24"/>
          <w:lang w:val="es-CO"/>
        </w:rPr>
        <w:t>usar</w:t>
      </w:r>
      <w:r w:rsidR="00B81ED8" w:rsidRPr="00E54892">
        <w:rPr>
          <w:rFonts w:cs="Arial"/>
          <w:sz w:val="24"/>
          <w:szCs w:val="24"/>
        </w:rPr>
        <w:t xml:space="preserve"> tildes</w:t>
      </w:r>
      <w:r w:rsidRPr="00E54892">
        <w:rPr>
          <w:rFonts w:cs="Arial"/>
          <w:sz w:val="24"/>
          <w:szCs w:val="24"/>
        </w:rPr>
        <w:t>.</w:t>
      </w:r>
    </w:p>
    <w:p w14:paraId="5043CB0F" w14:textId="77777777" w:rsidR="004418A5" w:rsidRPr="00E54892" w:rsidRDefault="004418A5" w:rsidP="00E54892">
      <w:pPr>
        <w:autoSpaceDE w:val="0"/>
        <w:autoSpaceDN w:val="0"/>
        <w:adjustRightInd w:val="0"/>
        <w:spacing w:line="360" w:lineRule="auto"/>
        <w:ind w:firstLine="567"/>
        <w:rPr>
          <w:rFonts w:eastAsia="Calibri" w:cs="Arial"/>
          <w:b/>
          <w:bCs/>
          <w:color w:val="000000"/>
          <w:szCs w:val="24"/>
          <w:lang w:val="es-CO" w:eastAsia="es-MX"/>
        </w:rPr>
      </w:pPr>
    </w:p>
    <w:tbl>
      <w:tblPr>
        <w:tblW w:w="0" w:type="auto"/>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lementos de programas"/>
        <w:tblDescription w:val="Elementos de programas"/>
      </w:tblPr>
      <w:tblGrid>
        <w:gridCol w:w="1630"/>
        <w:gridCol w:w="1299"/>
        <w:gridCol w:w="2844"/>
        <w:gridCol w:w="1951"/>
      </w:tblGrid>
      <w:tr w:rsidR="004418A5" w:rsidRPr="00E54892" w14:paraId="0B6C214B" w14:textId="77777777" w:rsidTr="00E9688E">
        <w:trPr>
          <w:tblHeader/>
        </w:trPr>
        <w:tc>
          <w:tcPr>
            <w:tcW w:w="1443" w:type="dxa"/>
            <w:shd w:val="clear" w:color="auto" w:fill="auto"/>
          </w:tcPr>
          <w:p w14:paraId="29FD38E0" w14:textId="77777777" w:rsidR="004418A5" w:rsidRPr="00E54892" w:rsidRDefault="004418A5" w:rsidP="00E9688E">
            <w:r w:rsidRPr="00E54892">
              <w:t>TIPO</w:t>
            </w:r>
          </w:p>
        </w:tc>
        <w:tc>
          <w:tcPr>
            <w:tcW w:w="1692" w:type="dxa"/>
            <w:shd w:val="clear" w:color="auto" w:fill="auto"/>
          </w:tcPr>
          <w:p w14:paraId="43250A11" w14:textId="77777777" w:rsidR="004418A5" w:rsidRPr="00E54892" w:rsidRDefault="004418A5" w:rsidP="00E9688E">
            <w:r w:rsidRPr="00E54892">
              <w:t>PREFIJO</w:t>
            </w:r>
          </w:p>
        </w:tc>
        <w:tc>
          <w:tcPr>
            <w:tcW w:w="0" w:type="auto"/>
            <w:shd w:val="clear" w:color="auto" w:fill="auto"/>
          </w:tcPr>
          <w:p w14:paraId="11009C16" w14:textId="77777777" w:rsidR="004418A5" w:rsidRPr="00E54892" w:rsidRDefault="004418A5" w:rsidP="00E9688E">
            <w:r w:rsidRPr="00E54892">
              <w:rPr>
                <w:rFonts w:eastAsia="Calibri"/>
                <w:bCs/>
                <w:color w:val="000000"/>
                <w:lang w:val="es-CO" w:eastAsia="es-MX"/>
              </w:rPr>
              <w:t>Estructura</w:t>
            </w:r>
          </w:p>
        </w:tc>
        <w:tc>
          <w:tcPr>
            <w:tcW w:w="0" w:type="auto"/>
            <w:shd w:val="clear" w:color="auto" w:fill="auto"/>
          </w:tcPr>
          <w:p w14:paraId="52D012FD" w14:textId="77777777" w:rsidR="004418A5" w:rsidRPr="00E54892" w:rsidRDefault="004418A5" w:rsidP="00E9688E">
            <w:r w:rsidRPr="00E54892">
              <w:t>EJEMPLO</w:t>
            </w:r>
          </w:p>
        </w:tc>
      </w:tr>
      <w:tr w:rsidR="004418A5" w:rsidRPr="00E54892" w14:paraId="0599A7E2" w14:textId="77777777" w:rsidTr="00E9688E">
        <w:tc>
          <w:tcPr>
            <w:tcW w:w="1443" w:type="dxa"/>
            <w:shd w:val="clear" w:color="auto" w:fill="auto"/>
          </w:tcPr>
          <w:p w14:paraId="44C2004D" w14:textId="77777777" w:rsidR="004418A5" w:rsidRPr="00E54892" w:rsidRDefault="004418A5" w:rsidP="00E9688E">
            <w:pPr>
              <w:rPr>
                <w:lang w:val="es-CO"/>
              </w:rPr>
            </w:pPr>
            <w:r w:rsidRPr="00E54892">
              <w:rPr>
                <w:lang w:val="es-CO"/>
              </w:rPr>
              <w:t>Formulario</w:t>
            </w:r>
          </w:p>
        </w:tc>
        <w:tc>
          <w:tcPr>
            <w:tcW w:w="1692" w:type="dxa"/>
            <w:shd w:val="clear" w:color="auto" w:fill="auto"/>
          </w:tcPr>
          <w:p w14:paraId="108CE43B" w14:textId="77777777" w:rsidR="004418A5" w:rsidRPr="00E54892" w:rsidRDefault="004418A5" w:rsidP="00E9688E">
            <w:r w:rsidRPr="00E54892">
              <w:t>Fm_</w:t>
            </w:r>
          </w:p>
        </w:tc>
        <w:tc>
          <w:tcPr>
            <w:tcW w:w="0" w:type="auto"/>
            <w:shd w:val="clear" w:color="auto" w:fill="auto"/>
          </w:tcPr>
          <w:p w14:paraId="54C0CCE4" w14:textId="77777777" w:rsidR="004418A5" w:rsidRPr="00E54892" w:rsidRDefault="004418A5" w:rsidP="00E9688E">
            <w:pPr>
              <w:rPr>
                <w:lang w:val="es-CO"/>
              </w:rPr>
            </w:pPr>
            <w:proofErr w:type="spellStart"/>
            <w:r w:rsidRPr="00E54892">
              <w:rPr>
                <w:lang w:val="es-CO"/>
              </w:rPr>
              <w:t>Fm_NombreFormulario</w:t>
            </w:r>
            <w:proofErr w:type="spellEnd"/>
          </w:p>
        </w:tc>
        <w:tc>
          <w:tcPr>
            <w:tcW w:w="0" w:type="auto"/>
            <w:shd w:val="clear" w:color="auto" w:fill="auto"/>
          </w:tcPr>
          <w:p w14:paraId="628FC041" w14:textId="77777777" w:rsidR="004418A5" w:rsidRPr="00E54892" w:rsidRDefault="004418A5" w:rsidP="00E9688E">
            <w:pPr>
              <w:rPr>
                <w:lang w:val="es-CO"/>
              </w:rPr>
            </w:pPr>
            <w:proofErr w:type="spellStart"/>
            <w:r w:rsidRPr="00E54892">
              <w:rPr>
                <w:lang w:val="es-CO"/>
              </w:rPr>
              <w:t>Fr_</w:t>
            </w:r>
            <w:proofErr w:type="gramStart"/>
            <w:r w:rsidRPr="00E54892">
              <w:rPr>
                <w:lang w:val="es-CO"/>
              </w:rPr>
              <w:t>Funcionarios</w:t>
            </w:r>
            <w:proofErr w:type="spellEnd"/>
            <w:proofErr w:type="gramEnd"/>
          </w:p>
        </w:tc>
      </w:tr>
      <w:tr w:rsidR="004418A5" w:rsidRPr="00E54892" w14:paraId="2C751897" w14:textId="77777777" w:rsidTr="00E9688E">
        <w:tc>
          <w:tcPr>
            <w:tcW w:w="1443" w:type="dxa"/>
            <w:shd w:val="clear" w:color="auto" w:fill="auto"/>
          </w:tcPr>
          <w:p w14:paraId="625BC78D" w14:textId="77777777" w:rsidR="004418A5" w:rsidRPr="00E54892" w:rsidRDefault="004418A5" w:rsidP="00E9688E">
            <w:r w:rsidRPr="00E54892">
              <w:t>Reportes</w:t>
            </w:r>
          </w:p>
        </w:tc>
        <w:tc>
          <w:tcPr>
            <w:tcW w:w="1692" w:type="dxa"/>
            <w:shd w:val="clear" w:color="auto" w:fill="auto"/>
          </w:tcPr>
          <w:p w14:paraId="6564C201" w14:textId="77777777" w:rsidR="004418A5" w:rsidRPr="00E54892" w:rsidRDefault="004418A5" w:rsidP="00E9688E">
            <w:pPr>
              <w:rPr>
                <w:lang w:val="es-CO"/>
              </w:rPr>
            </w:pPr>
            <w:r w:rsidRPr="00E54892">
              <w:t>Rp_</w:t>
            </w:r>
          </w:p>
        </w:tc>
        <w:tc>
          <w:tcPr>
            <w:tcW w:w="0" w:type="auto"/>
            <w:shd w:val="clear" w:color="auto" w:fill="auto"/>
          </w:tcPr>
          <w:p w14:paraId="35A319F7" w14:textId="77777777" w:rsidR="004418A5" w:rsidRPr="00E54892" w:rsidRDefault="004418A5" w:rsidP="00E9688E">
            <w:pPr>
              <w:rPr>
                <w:lang w:val="es-CO"/>
              </w:rPr>
            </w:pPr>
            <w:proofErr w:type="spellStart"/>
            <w:r w:rsidRPr="00E54892">
              <w:rPr>
                <w:lang w:val="es-CO"/>
              </w:rPr>
              <w:t>Rp_NombreReporte</w:t>
            </w:r>
            <w:proofErr w:type="spellEnd"/>
          </w:p>
        </w:tc>
        <w:tc>
          <w:tcPr>
            <w:tcW w:w="0" w:type="auto"/>
            <w:shd w:val="clear" w:color="auto" w:fill="auto"/>
          </w:tcPr>
          <w:p w14:paraId="6540FF96" w14:textId="77777777" w:rsidR="004418A5" w:rsidRPr="00E54892" w:rsidRDefault="004418A5" w:rsidP="00E9688E">
            <w:pPr>
              <w:rPr>
                <w:lang w:val="es-CO"/>
              </w:rPr>
            </w:pPr>
            <w:proofErr w:type="spellStart"/>
            <w:r w:rsidRPr="00E54892">
              <w:rPr>
                <w:lang w:val="es-CO"/>
              </w:rPr>
              <w:t>Rp_Vacaciones</w:t>
            </w:r>
            <w:proofErr w:type="spellEnd"/>
          </w:p>
        </w:tc>
      </w:tr>
      <w:tr w:rsidR="004418A5" w:rsidRPr="00E54892" w14:paraId="774CD030" w14:textId="77777777" w:rsidTr="00E9688E">
        <w:tc>
          <w:tcPr>
            <w:tcW w:w="1443" w:type="dxa"/>
            <w:shd w:val="clear" w:color="auto" w:fill="auto"/>
          </w:tcPr>
          <w:p w14:paraId="07ADD11C" w14:textId="77777777" w:rsidR="004418A5" w:rsidRPr="00E54892" w:rsidRDefault="004418A5" w:rsidP="00E9688E">
            <w:proofErr w:type="spellStart"/>
            <w:r w:rsidRPr="00E54892">
              <w:t>WebServices</w:t>
            </w:r>
            <w:proofErr w:type="spellEnd"/>
          </w:p>
        </w:tc>
        <w:tc>
          <w:tcPr>
            <w:tcW w:w="1692" w:type="dxa"/>
            <w:shd w:val="clear" w:color="auto" w:fill="auto"/>
          </w:tcPr>
          <w:p w14:paraId="610224CC" w14:textId="77777777" w:rsidR="004418A5" w:rsidRPr="00E54892" w:rsidRDefault="004418A5" w:rsidP="00E9688E">
            <w:proofErr w:type="spellStart"/>
            <w:r w:rsidRPr="00E54892">
              <w:t>Ws</w:t>
            </w:r>
            <w:proofErr w:type="spellEnd"/>
            <w:r w:rsidRPr="00E54892">
              <w:t>_</w:t>
            </w:r>
          </w:p>
        </w:tc>
        <w:tc>
          <w:tcPr>
            <w:tcW w:w="0" w:type="auto"/>
            <w:shd w:val="clear" w:color="auto" w:fill="auto"/>
          </w:tcPr>
          <w:p w14:paraId="5E1F59A8" w14:textId="77777777" w:rsidR="004418A5" w:rsidRPr="00E54892" w:rsidRDefault="004418A5" w:rsidP="00E9688E">
            <w:pPr>
              <w:rPr>
                <w:lang w:val="es-CO"/>
              </w:rPr>
            </w:pPr>
            <w:proofErr w:type="spellStart"/>
            <w:r w:rsidRPr="00E54892">
              <w:rPr>
                <w:lang w:val="es-CO"/>
              </w:rPr>
              <w:t>Ws_NombreWebService</w:t>
            </w:r>
            <w:proofErr w:type="spellEnd"/>
          </w:p>
        </w:tc>
        <w:tc>
          <w:tcPr>
            <w:tcW w:w="0" w:type="auto"/>
            <w:shd w:val="clear" w:color="auto" w:fill="auto"/>
          </w:tcPr>
          <w:p w14:paraId="4E831D13" w14:textId="77777777" w:rsidR="004418A5" w:rsidRPr="00E54892" w:rsidRDefault="004418A5" w:rsidP="00E9688E">
            <w:pPr>
              <w:rPr>
                <w:lang w:val="es-CO"/>
              </w:rPr>
            </w:pPr>
            <w:proofErr w:type="spellStart"/>
            <w:r w:rsidRPr="00E54892">
              <w:rPr>
                <w:lang w:val="es-CO"/>
              </w:rPr>
              <w:t>Ws_Pila</w:t>
            </w:r>
            <w:proofErr w:type="spellEnd"/>
          </w:p>
        </w:tc>
      </w:tr>
      <w:tr w:rsidR="004418A5" w:rsidRPr="00E54892" w14:paraId="03BD52DB" w14:textId="77777777" w:rsidTr="00E9688E">
        <w:tc>
          <w:tcPr>
            <w:tcW w:w="1443" w:type="dxa"/>
            <w:shd w:val="clear" w:color="auto" w:fill="auto"/>
          </w:tcPr>
          <w:p w14:paraId="596AA3AE" w14:textId="77777777" w:rsidR="004418A5" w:rsidRPr="00E54892" w:rsidRDefault="004418A5" w:rsidP="00E9688E">
            <w:pPr>
              <w:rPr>
                <w:lang w:val="es-CO"/>
              </w:rPr>
            </w:pPr>
            <w:r w:rsidRPr="00E54892">
              <w:rPr>
                <w:lang w:val="es-CO"/>
              </w:rPr>
              <w:t>Proyecto</w:t>
            </w:r>
          </w:p>
        </w:tc>
        <w:tc>
          <w:tcPr>
            <w:tcW w:w="1692" w:type="dxa"/>
            <w:shd w:val="clear" w:color="auto" w:fill="auto"/>
          </w:tcPr>
          <w:p w14:paraId="5C32E025" w14:textId="77777777" w:rsidR="004418A5" w:rsidRPr="00E54892" w:rsidRDefault="004418A5" w:rsidP="00E9688E">
            <w:r w:rsidRPr="00E54892">
              <w:t>Pr_</w:t>
            </w:r>
          </w:p>
        </w:tc>
        <w:tc>
          <w:tcPr>
            <w:tcW w:w="0" w:type="auto"/>
            <w:shd w:val="clear" w:color="auto" w:fill="auto"/>
          </w:tcPr>
          <w:p w14:paraId="5295B965" w14:textId="77777777" w:rsidR="004418A5" w:rsidRPr="00E54892" w:rsidRDefault="004418A5" w:rsidP="00E9688E">
            <w:pPr>
              <w:rPr>
                <w:lang w:val="es-CO"/>
              </w:rPr>
            </w:pPr>
            <w:proofErr w:type="spellStart"/>
            <w:r w:rsidRPr="00E54892">
              <w:rPr>
                <w:lang w:val="es-CO"/>
              </w:rPr>
              <w:t>Pr_NombreProyecto</w:t>
            </w:r>
            <w:proofErr w:type="spellEnd"/>
          </w:p>
        </w:tc>
        <w:tc>
          <w:tcPr>
            <w:tcW w:w="0" w:type="auto"/>
            <w:shd w:val="clear" w:color="auto" w:fill="auto"/>
          </w:tcPr>
          <w:p w14:paraId="55777E2D" w14:textId="77777777" w:rsidR="004418A5" w:rsidRPr="00E54892" w:rsidRDefault="004418A5" w:rsidP="00E9688E">
            <w:pPr>
              <w:rPr>
                <w:lang w:val="es-CO"/>
              </w:rPr>
            </w:pPr>
            <w:proofErr w:type="spellStart"/>
            <w:r w:rsidRPr="00E54892">
              <w:rPr>
                <w:lang w:val="es-CO"/>
              </w:rPr>
              <w:t>Pr_Personal</w:t>
            </w:r>
            <w:proofErr w:type="spellEnd"/>
          </w:p>
        </w:tc>
      </w:tr>
    </w:tbl>
    <w:p w14:paraId="07459315" w14:textId="77777777" w:rsidR="004418A5" w:rsidRPr="00E54892" w:rsidRDefault="004418A5" w:rsidP="00E54892">
      <w:pPr>
        <w:autoSpaceDE w:val="0"/>
        <w:autoSpaceDN w:val="0"/>
        <w:adjustRightInd w:val="0"/>
        <w:spacing w:line="360" w:lineRule="auto"/>
        <w:ind w:firstLine="567"/>
        <w:rPr>
          <w:rFonts w:eastAsia="Calibri" w:cs="Arial"/>
          <w:b/>
          <w:bCs/>
          <w:color w:val="000000"/>
          <w:szCs w:val="24"/>
          <w:lang w:val="es-CO" w:eastAsia="es-MX"/>
        </w:rPr>
      </w:pPr>
    </w:p>
    <w:p w14:paraId="0506E135" w14:textId="2B61B70B" w:rsidR="004418A5" w:rsidRPr="00E54892" w:rsidRDefault="004418A5" w:rsidP="00BF5AF9">
      <w:pPr>
        <w:autoSpaceDE w:val="0"/>
        <w:autoSpaceDN w:val="0"/>
        <w:adjustRightInd w:val="0"/>
        <w:spacing w:line="360" w:lineRule="auto"/>
        <w:rPr>
          <w:rFonts w:eastAsia="Calibri" w:cs="Arial"/>
          <w:b/>
          <w:bCs/>
          <w:color w:val="000000"/>
          <w:szCs w:val="24"/>
          <w:lang w:val="es-CO" w:eastAsia="es-MX"/>
        </w:rPr>
      </w:pPr>
      <w:r w:rsidRPr="00E54892">
        <w:rPr>
          <w:rFonts w:eastAsia="Calibri" w:cs="Arial"/>
          <w:b/>
          <w:bCs/>
          <w:color w:val="000000"/>
          <w:szCs w:val="24"/>
          <w:lang w:val="es-CO" w:eastAsia="es-MX"/>
        </w:rPr>
        <w:t xml:space="preserve">3.3.2. Definición nombre de Variables </w:t>
      </w:r>
    </w:p>
    <w:p w14:paraId="68BC47B3" w14:textId="77777777" w:rsidR="004418A5" w:rsidRPr="00E54892" w:rsidRDefault="004418A5" w:rsidP="004B6D2D">
      <w:pPr>
        <w:pStyle w:val="Textoindependiente"/>
        <w:spacing w:line="360" w:lineRule="auto"/>
        <w:ind w:firstLine="709"/>
        <w:jc w:val="left"/>
        <w:rPr>
          <w:rFonts w:cs="Arial"/>
          <w:b/>
          <w:bCs/>
          <w:sz w:val="24"/>
          <w:szCs w:val="24"/>
        </w:rPr>
      </w:pPr>
      <w:r w:rsidRPr="00E54892">
        <w:rPr>
          <w:rFonts w:cs="Arial"/>
          <w:sz w:val="24"/>
          <w:szCs w:val="24"/>
        </w:rPr>
        <w:t xml:space="preserve">Nomenclatura </w:t>
      </w:r>
      <w:r w:rsidRPr="00E54892">
        <w:rPr>
          <w:rFonts w:cs="Arial"/>
          <w:bCs/>
          <w:sz w:val="24"/>
          <w:szCs w:val="24"/>
        </w:rPr>
        <w:t>Pascal Case</w:t>
      </w:r>
      <w:r w:rsidRPr="00E54892">
        <w:rPr>
          <w:rFonts w:cs="Arial"/>
          <w:b/>
          <w:bCs/>
          <w:sz w:val="24"/>
          <w:szCs w:val="24"/>
        </w:rPr>
        <w:t>.</w:t>
      </w:r>
    </w:p>
    <w:p w14:paraId="68433D8E" w14:textId="77777777" w:rsidR="004418A5" w:rsidRPr="00E54892" w:rsidRDefault="004418A5" w:rsidP="004B6D2D">
      <w:pPr>
        <w:pStyle w:val="Textoindependiente"/>
        <w:spacing w:line="360" w:lineRule="auto"/>
        <w:ind w:firstLine="709"/>
        <w:jc w:val="left"/>
        <w:rPr>
          <w:rFonts w:cs="Arial"/>
          <w:b/>
          <w:bCs/>
          <w:sz w:val="24"/>
          <w:szCs w:val="24"/>
        </w:rPr>
      </w:pPr>
      <w:r w:rsidRPr="00E54892">
        <w:rPr>
          <w:rFonts w:cs="Arial"/>
          <w:sz w:val="24"/>
          <w:szCs w:val="24"/>
        </w:rPr>
        <w:t>Comience el nombre de la variable con una letra.</w:t>
      </w:r>
    </w:p>
    <w:p w14:paraId="312C2D86" w14:textId="77777777" w:rsidR="004418A5" w:rsidRPr="00E54892" w:rsidRDefault="004418A5" w:rsidP="004B6D2D">
      <w:pPr>
        <w:autoSpaceDE w:val="0"/>
        <w:autoSpaceDN w:val="0"/>
        <w:adjustRightInd w:val="0"/>
        <w:spacing w:line="360" w:lineRule="auto"/>
        <w:ind w:firstLine="709"/>
        <w:rPr>
          <w:rFonts w:eastAsia="Calibri" w:cs="Arial"/>
          <w:color w:val="000000"/>
          <w:szCs w:val="24"/>
          <w:lang w:val="es-CO" w:eastAsia="es-MX"/>
        </w:rPr>
      </w:pPr>
      <w:r w:rsidRPr="00E54892">
        <w:rPr>
          <w:rFonts w:eastAsia="Calibri" w:cs="Arial"/>
          <w:color w:val="000000"/>
          <w:szCs w:val="24"/>
          <w:lang w:val="es-CO" w:eastAsia="es-MX"/>
        </w:rPr>
        <w:t xml:space="preserve">Debe describir claramente el propósito de la variable. </w:t>
      </w:r>
    </w:p>
    <w:p w14:paraId="7639F454" w14:textId="77777777" w:rsidR="004418A5" w:rsidRPr="00E54892" w:rsidRDefault="004418A5" w:rsidP="004B6D2D">
      <w:pPr>
        <w:autoSpaceDE w:val="0"/>
        <w:autoSpaceDN w:val="0"/>
        <w:adjustRightInd w:val="0"/>
        <w:spacing w:line="360" w:lineRule="auto"/>
        <w:ind w:firstLine="709"/>
        <w:rPr>
          <w:rFonts w:eastAsia="Calibri" w:cs="Arial"/>
          <w:color w:val="000000"/>
          <w:szCs w:val="24"/>
          <w:lang w:val="es-CO" w:eastAsia="es-MX"/>
        </w:rPr>
      </w:pPr>
      <w:r w:rsidRPr="00E54892">
        <w:rPr>
          <w:rFonts w:eastAsia="Calibri" w:cs="Arial"/>
          <w:color w:val="000000"/>
          <w:szCs w:val="24"/>
          <w:lang w:val="es-CO" w:eastAsia="es-MX"/>
        </w:rPr>
        <w:t xml:space="preserve">Utilizar el prefijo que indique el tipo de dato. </w:t>
      </w:r>
    </w:p>
    <w:tbl>
      <w:tblPr>
        <w:tblpPr w:leftFromText="141" w:rightFromText="141" w:vertAnchor="text" w:horzAnchor="page" w:tblpX="2547"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efinición nombre de Variables "/>
        <w:tblDescription w:val="Definición nombre de Variables "/>
      </w:tblPr>
      <w:tblGrid>
        <w:gridCol w:w="2258"/>
        <w:gridCol w:w="1230"/>
        <w:gridCol w:w="2257"/>
        <w:gridCol w:w="1710"/>
      </w:tblGrid>
      <w:tr w:rsidR="004418A5" w:rsidRPr="00E54892" w14:paraId="48B5A92D" w14:textId="77777777" w:rsidTr="00BE0EA8">
        <w:tc>
          <w:tcPr>
            <w:tcW w:w="0" w:type="auto"/>
            <w:shd w:val="clear" w:color="auto" w:fill="auto"/>
          </w:tcPr>
          <w:p w14:paraId="3018EC62" w14:textId="77777777" w:rsidR="004418A5" w:rsidRPr="00E54892" w:rsidRDefault="004418A5" w:rsidP="007F7EF5">
            <w:pPr>
              <w:jc w:val="both"/>
            </w:pPr>
            <w:r w:rsidRPr="00E54892">
              <w:rPr>
                <w:rFonts w:eastAsia="Calibri"/>
                <w:lang w:val="es-CO" w:eastAsia="es-MX"/>
              </w:rPr>
              <w:t>TIPO DE DATO</w:t>
            </w:r>
          </w:p>
        </w:tc>
        <w:tc>
          <w:tcPr>
            <w:tcW w:w="0" w:type="auto"/>
            <w:shd w:val="clear" w:color="auto" w:fill="auto"/>
          </w:tcPr>
          <w:p w14:paraId="1BB4F6DA" w14:textId="77777777" w:rsidR="004418A5" w:rsidRPr="00E54892" w:rsidRDefault="004418A5" w:rsidP="007F7EF5">
            <w:pPr>
              <w:jc w:val="both"/>
            </w:pPr>
            <w:r w:rsidRPr="00E54892">
              <w:rPr>
                <w:rFonts w:eastAsia="Calibri"/>
                <w:lang w:val="es-CO" w:eastAsia="es-MX"/>
              </w:rPr>
              <w:t>PREFIJO</w:t>
            </w:r>
          </w:p>
        </w:tc>
        <w:tc>
          <w:tcPr>
            <w:tcW w:w="0" w:type="auto"/>
            <w:shd w:val="clear" w:color="auto" w:fill="auto"/>
          </w:tcPr>
          <w:p w14:paraId="0E7498FE" w14:textId="77777777" w:rsidR="004418A5" w:rsidRPr="00E54892" w:rsidRDefault="004418A5" w:rsidP="007F7EF5">
            <w:pPr>
              <w:jc w:val="both"/>
              <w:rPr>
                <w:rFonts w:eastAsia="Calibri"/>
                <w:lang w:val="es-CO" w:eastAsia="es-MX"/>
              </w:rPr>
            </w:pPr>
            <w:r w:rsidRPr="00E54892">
              <w:rPr>
                <w:rFonts w:eastAsia="Calibri"/>
                <w:lang w:val="es-CO" w:eastAsia="es-MX"/>
              </w:rPr>
              <w:t>Estructura</w:t>
            </w:r>
          </w:p>
        </w:tc>
        <w:tc>
          <w:tcPr>
            <w:tcW w:w="0" w:type="auto"/>
            <w:shd w:val="clear" w:color="auto" w:fill="auto"/>
          </w:tcPr>
          <w:p w14:paraId="45403F2B" w14:textId="77777777" w:rsidR="004418A5" w:rsidRPr="00E54892" w:rsidRDefault="004418A5" w:rsidP="007F7EF5">
            <w:pPr>
              <w:jc w:val="both"/>
            </w:pPr>
            <w:r w:rsidRPr="00E54892">
              <w:rPr>
                <w:rFonts w:eastAsia="Calibri"/>
                <w:lang w:val="es-CO" w:eastAsia="es-MX"/>
              </w:rPr>
              <w:t>EJEMPLO</w:t>
            </w:r>
          </w:p>
        </w:tc>
      </w:tr>
      <w:tr w:rsidR="004418A5" w:rsidRPr="00E54892" w14:paraId="5C0143C5" w14:textId="77777777" w:rsidTr="00BE0EA8">
        <w:tc>
          <w:tcPr>
            <w:tcW w:w="0" w:type="auto"/>
            <w:shd w:val="clear" w:color="auto" w:fill="auto"/>
          </w:tcPr>
          <w:p w14:paraId="52225189" w14:textId="77777777" w:rsidR="004418A5" w:rsidRPr="00E54892" w:rsidRDefault="004418A5" w:rsidP="007F7EF5">
            <w:pPr>
              <w:jc w:val="both"/>
            </w:pPr>
            <w:proofErr w:type="spellStart"/>
            <w:r w:rsidRPr="00E54892">
              <w:rPr>
                <w:rFonts w:eastAsia="Calibri"/>
                <w:lang w:val="es-CO" w:eastAsia="es-MX"/>
              </w:rPr>
              <w:t>Integer</w:t>
            </w:r>
            <w:proofErr w:type="spellEnd"/>
            <w:r w:rsidRPr="00E54892">
              <w:rPr>
                <w:rFonts w:eastAsia="Calibri"/>
                <w:lang w:val="es-CO" w:eastAsia="es-MX"/>
              </w:rPr>
              <w:t xml:space="preserve"> (entero)</w:t>
            </w:r>
          </w:p>
        </w:tc>
        <w:tc>
          <w:tcPr>
            <w:tcW w:w="0" w:type="auto"/>
            <w:shd w:val="clear" w:color="auto" w:fill="auto"/>
          </w:tcPr>
          <w:p w14:paraId="268A70D5" w14:textId="77777777" w:rsidR="004418A5" w:rsidRPr="00E54892" w:rsidRDefault="004418A5" w:rsidP="007F7EF5">
            <w:pPr>
              <w:jc w:val="both"/>
              <w:rPr>
                <w:lang w:val="es-CO"/>
              </w:rPr>
            </w:pPr>
            <w:r w:rsidRPr="00E54892">
              <w:t>In</w:t>
            </w:r>
          </w:p>
        </w:tc>
        <w:tc>
          <w:tcPr>
            <w:tcW w:w="0" w:type="auto"/>
            <w:shd w:val="clear" w:color="auto" w:fill="auto"/>
          </w:tcPr>
          <w:p w14:paraId="6A8DFD6D" w14:textId="77777777" w:rsidR="004418A5" w:rsidRPr="00E54892" w:rsidRDefault="004418A5" w:rsidP="007F7EF5">
            <w:pPr>
              <w:jc w:val="both"/>
              <w:rPr>
                <w:lang w:val="es-CO"/>
              </w:rPr>
            </w:pPr>
            <w:r w:rsidRPr="00E54892">
              <w:t>In</w:t>
            </w:r>
            <w:proofErr w:type="spellStart"/>
            <w:r w:rsidRPr="00E54892">
              <w:rPr>
                <w:lang w:val="es-CO"/>
              </w:rPr>
              <w:t>NombreVariable</w:t>
            </w:r>
            <w:proofErr w:type="spellEnd"/>
          </w:p>
        </w:tc>
        <w:tc>
          <w:tcPr>
            <w:tcW w:w="0" w:type="auto"/>
            <w:shd w:val="clear" w:color="auto" w:fill="auto"/>
          </w:tcPr>
          <w:p w14:paraId="55EE59D4" w14:textId="77777777" w:rsidR="004418A5" w:rsidRPr="00E54892" w:rsidRDefault="004418A5" w:rsidP="007F7EF5">
            <w:pPr>
              <w:jc w:val="both"/>
            </w:pPr>
            <w:proofErr w:type="spellStart"/>
            <w:r w:rsidRPr="00E54892">
              <w:t>InTelefono</w:t>
            </w:r>
            <w:proofErr w:type="spellEnd"/>
          </w:p>
        </w:tc>
      </w:tr>
      <w:tr w:rsidR="004418A5" w:rsidRPr="00E54892" w14:paraId="273F19D2" w14:textId="77777777" w:rsidTr="00BE0EA8">
        <w:tc>
          <w:tcPr>
            <w:tcW w:w="0" w:type="auto"/>
            <w:shd w:val="clear" w:color="auto" w:fill="auto"/>
          </w:tcPr>
          <w:p w14:paraId="2EA00CA9" w14:textId="77777777" w:rsidR="004418A5" w:rsidRPr="00E54892" w:rsidRDefault="004418A5" w:rsidP="007F7EF5">
            <w:pPr>
              <w:jc w:val="both"/>
              <w:rPr>
                <w:rFonts w:eastAsia="Calibri"/>
                <w:lang w:val="es-CO" w:eastAsia="es-MX"/>
              </w:rPr>
            </w:pPr>
            <w:r w:rsidRPr="00E54892">
              <w:rPr>
                <w:rFonts w:eastAsia="Calibri"/>
                <w:lang w:val="es-CO" w:eastAsia="es-MX"/>
              </w:rPr>
              <w:t>doble</w:t>
            </w:r>
          </w:p>
        </w:tc>
        <w:tc>
          <w:tcPr>
            <w:tcW w:w="0" w:type="auto"/>
            <w:shd w:val="clear" w:color="auto" w:fill="auto"/>
          </w:tcPr>
          <w:p w14:paraId="3D6BBE2D" w14:textId="77777777" w:rsidR="004418A5" w:rsidRPr="00E54892" w:rsidRDefault="004418A5" w:rsidP="007F7EF5">
            <w:pPr>
              <w:jc w:val="both"/>
            </w:pPr>
            <w:r w:rsidRPr="00E54892">
              <w:rPr>
                <w:rFonts w:eastAsia="Calibri"/>
                <w:lang w:eastAsia="es-MX"/>
              </w:rPr>
              <w:t>D</w:t>
            </w:r>
            <w:r w:rsidRPr="00E54892">
              <w:rPr>
                <w:rFonts w:eastAsia="Calibri"/>
                <w:lang w:val="es-CO" w:eastAsia="es-MX"/>
              </w:rPr>
              <w:t>b</w:t>
            </w:r>
          </w:p>
        </w:tc>
        <w:tc>
          <w:tcPr>
            <w:tcW w:w="0" w:type="auto"/>
            <w:shd w:val="clear" w:color="auto" w:fill="auto"/>
          </w:tcPr>
          <w:p w14:paraId="371FF044" w14:textId="77777777" w:rsidR="004418A5" w:rsidRPr="00E54892" w:rsidRDefault="004418A5" w:rsidP="007F7EF5">
            <w:pPr>
              <w:jc w:val="both"/>
            </w:pPr>
            <w:proofErr w:type="spellStart"/>
            <w:r w:rsidRPr="00E54892">
              <w:t>Db</w:t>
            </w:r>
            <w:r w:rsidRPr="00E54892">
              <w:rPr>
                <w:lang w:val="es-CO"/>
              </w:rPr>
              <w:t>NombreVariable</w:t>
            </w:r>
            <w:proofErr w:type="spellEnd"/>
          </w:p>
        </w:tc>
        <w:tc>
          <w:tcPr>
            <w:tcW w:w="0" w:type="auto"/>
            <w:shd w:val="clear" w:color="auto" w:fill="auto"/>
          </w:tcPr>
          <w:p w14:paraId="284EB069" w14:textId="77777777" w:rsidR="004418A5" w:rsidRPr="00E54892" w:rsidRDefault="004418A5" w:rsidP="007F7EF5">
            <w:pPr>
              <w:jc w:val="both"/>
            </w:pPr>
            <w:proofErr w:type="spellStart"/>
            <w:r w:rsidRPr="00E54892">
              <w:t>DbValor</w:t>
            </w:r>
            <w:proofErr w:type="spellEnd"/>
          </w:p>
        </w:tc>
      </w:tr>
      <w:tr w:rsidR="004418A5" w:rsidRPr="00E54892" w14:paraId="5C5AA773" w14:textId="77777777" w:rsidTr="00BE0EA8">
        <w:tc>
          <w:tcPr>
            <w:tcW w:w="0" w:type="auto"/>
            <w:shd w:val="clear" w:color="auto" w:fill="auto"/>
          </w:tcPr>
          <w:p w14:paraId="6BCC82ED" w14:textId="77777777" w:rsidR="004418A5" w:rsidRPr="00E54892" w:rsidRDefault="004418A5" w:rsidP="007F7EF5">
            <w:pPr>
              <w:jc w:val="both"/>
              <w:rPr>
                <w:rFonts w:eastAsia="Calibri"/>
                <w:lang w:val="es-CO" w:eastAsia="es-MX"/>
              </w:rPr>
            </w:pPr>
            <w:r w:rsidRPr="00E54892">
              <w:rPr>
                <w:rFonts w:eastAsia="Calibri"/>
                <w:lang w:val="es-CO" w:eastAsia="es-MX"/>
              </w:rPr>
              <w:t>Long (entero largo)</w:t>
            </w:r>
          </w:p>
        </w:tc>
        <w:tc>
          <w:tcPr>
            <w:tcW w:w="0" w:type="auto"/>
            <w:shd w:val="clear" w:color="auto" w:fill="auto"/>
          </w:tcPr>
          <w:p w14:paraId="2425D9DA" w14:textId="77777777" w:rsidR="004418A5" w:rsidRPr="00E54892" w:rsidRDefault="004418A5" w:rsidP="007F7EF5">
            <w:pPr>
              <w:jc w:val="both"/>
              <w:rPr>
                <w:rFonts w:eastAsia="Calibri"/>
                <w:lang w:val="es-CO" w:eastAsia="es-MX"/>
              </w:rPr>
            </w:pPr>
            <w:proofErr w:type="spellStart"/>
            <w:r w:rsidRPr="00E54892">
              <w:rPr>
                <w:rFonts w:eastAsia="Calibri"/>
                <w:lang w:eastAsia="es-MX"/>
              </w:rPr>
              <w:t>Ln</w:t>
            </w:r>
            <w:proofErr w:type="spellEnd"/>
          </w:p>
        </w:tc>
        <w:tc>
          <w:tcPr>
            <w:tcW w:w="0" w:type="auto"/>
            <w:shd w:val="clear" w:color="auto" w:fill="auto"/>
          </w:tcPr>
          <w:p w14:paraId="572D0F3E" w14:textId="77777777" w:rsidR="004418A5" w:rsidRPr="00E54892" w:rsidRDefault="004418A5" w:rsidP="007F7EF5">
            <w:pPr>
              <w:jc w:val="both"/>
            </w:pPr>
            <w:proofErr w:type="spellStart"/>
            <w:r w:rsidRPr="00E54892">
              <w:t>Ln</w:t>
            </w:r>
            <w:r w:rsidRPr="00E54892">
              <w:rPr>
                <w:lang w:val="es-CO"/>
              </w:rPr>
              <w:t>NombreVariable</w:t>
            </w:r>
            <w:proofErr w:type="spellEnd"/>
          </w:p>
        </w:tc>
        <w:tc>
          <w:tcPr>
            <w:tcW w:w="0" w:type="auto"/>
            <w:shd w:val="clear" w:color="auto" w:fill="auto"/>
          </w:tcPr>
          <w:p w14:paraId="2C946DD8" w14:textId="77777777" w:rsidR="004418A5" w:rsidRPr="00E54892" w:rsidRDefault="004418A5" w:rsidP="007F7EF5">
            <w:pPr>
              <w:jc w:val="both"/>
            </w:pPr>
            <w:proofErr w:type="spellStart"/>
            <w:r w:rsidRPr="00E54892">
              <w:t>LnTotal</w:t>
            </w:r>
            <w:proofErr w:type="spellEnd"/>
          </w:p>
        </w:tc>
      </w:tr>
      <w:tr w:rsidR="004418A5" w:rsidRPr="00E54892" w14:paraId="0811E853" w14:textId="77777777" w:rsidTr="00BE0EA8">
        <w:tc>
          <w:tcPr>
            <w:tcW w:w="0" w:type="auto"/>
            <w:shd w:val="clear" w:color="auto" w:fill="auto"/>
          </w:tcPr>
          <w:p w14:paraId="19F543EF" w14:textId="77777777" w:rsidR="004418A5" w:rsidRPr="00E54892" w:rsidRDefault="004418A5" w:rsidP="007F7EF5">
            <w:pPr>
              <w:jc w:val="both"/>
              <w:rPr>
                <w:rFonts w:eastAsia="Calibri"/>
                <w:lang w:val="es-CO" w:eastAsia="es-MX"/>
              </w:rPr>
            </w:pPr>
            <w:proofErr w:type="spellStart"/>
            <w:r w:rsidRPr="00E54892">
              <w:rPr>
                <w:rFonts w:eastAsia="Calibri"/>
                <w:lang w:val="es-CO" w:eastAsia="es-MX"/>
              </w:rPr>
              <w:t>Float</w:t>
            </w:r>
            <w:proofErr w:type="spellEnd"/>
          </w:p>
        </w:tc>
        <w:tc>
          <w:tcPr>
            <w:tcW w:w="0" w:type="auto"/>
            <w:shd w:val="clear" w:color="auto" w:fill="auto"/>
          </w:tcPr>
          <w:p w14:paraId="2D4834ED" w14:textId="77777777" w:rsidR="004418A5" w:rsidRPr="00E54892" w:rsidRDefault="004418A5" w:rsidP="007F7EF5">
            <w:pPr>
              <w:jc w:val="both"/>
              <w:rPr>
                <w:rFonts w:eastAsia="Calibri"/>
                <w:lang w:val="es-CO" w:eastAsia="es-MX"/>
              </w:rPr>
            </w:pPr>
            <w:proofErr w:type="spellStart"/>
            <w:r w:rsidRPr="00E54892">
              <w:rPr>
                <w:rFonts w:eastAsia="Calibri"/>
                <w:lang w:eastAsia="es-MX"/>
              </w:rPr>
              <w:t>Fl</w:t>
            </w:r>
            <w:proofErr w:type="spellEnd"/>
          </w:p>
        </w:tc>
        <w:tc>
          <w:tcPr>
            <w:tcW w:w="0" w:type="auto"/>
            <w:shd w:val="clear" w:color="auto" w:fill="auto"/>
          </w:tcPr>
          <w:p w14:paraId="08634E47" w14:textId="77777777" w:rsidR="004418A5" w:rsidRPr="00E54892" w:rsidRDefault="004418A5" w:rsidP="007F7EF5">
            <w:pPr>
              <w:jc w:val="both"/>
            </w:pPr>
            <w:proofErr w:type="spellStart"/>
            <w:r w:rsidRPr="00E54892">
              <w:t>Fl</w:t>
            </w:r>
            <w:r w:rsidRPr="00E54892">
              <w:rPr>
                <w:lang w:val="es-CO"/>
              </w:rPr>
              <w:t>NombreVariable</w:t>
            </w:r>
            <w:proofErr w:type="spellEnd"/>
          </w:p>
        </w:tc>
        <w:tc>
          <w:tcPr>
            <w:tcW w:w="0" w:type="auto"/>
            <w:shd w:val="clear" w:color="auto" w:fill="auto"/>
          </w:tcPr>
          <w:p w14:paraId="7D08519A" w14:textId="77777777" w:rsidR="004418A5" w:rsidRPr="00E54892" w:rsidRDefault="004418A5" w:rsidP="007F7EF5">
            <w:pPr>
              <w:jc w:val="both"/>
            </w:pPr>
            <w:proofErr w:type="spellStart"/>
            <w:r w:rsidRPr="00E54892">
              <w:t>FlSubtotal</w:t>
            </w:r>
            <w:proofErr w:type="spellEnd"/>
          </w:p>
        </w:tc>
      </w:tr>
      <w:tr w:rsidR="004418A5" w:rsidRPr="00E54892" w14:paraId="6363308D" w14:textId="77777777" w:rsidTr="00BE0EA8">
        <w:tc>
          <w:tcPr>
            <w:tcW w:w="0" w:type="auto"/>
            <w:shd w:val="clear" w:color="auto" w:fill="auto"/>
          </w:tcPr>
          <w:p w14:paraId="2DB6FBE5" w14:textId="77777777" w:rsidR="004418A5" w:rsidRPr="00E54892" w:rsidRDefault="004418A5" w:rsidP="007F7EF5">
            <w:pPr>
              <w:jc w:val="both"/>
              <w:rPr>
                <w:rFonts w:eastAsia="Calibri"/>
                <w:lang w:val="es-CO" w:eastAsia="es-MX"/>
              </w:rPr>
            </w:pPr>
            <w:r w:rsidRPr="00E54892">
              <w:rPr>
                <w:rFonts w:eastAsia="Calibri"/>
                <w:lang w:val="es-CO" w:eastAsia="es-MX"/>
              </w:rPr>
              <w:t>Decimal</w:t>
            </w:r>
          </w:p>
        </w:tc>
        <w:tc>
          <w:tcPr>
            <w:tcW w:w="0" w:type="auto"/>
            <w:shd w:val="clear" w:color="auto" w:fill="auto"/>
          </w:tcPr>
          <w:p w14:paraId="130BC341" w14:textId="77777777" w:rsidR="004418A5" w:rsidRPr="00E54892" w:rsidRDefault="004418A5" w:rsidP="007F7EF5">
            <w:pPr>
              <w:jc w:val="both"/>
              <w:rPr>
                <w:rFonts w:eastAsia="Calibri"/>
                <w:lang w:val="es-CO" w:eastAsia="es-MX"/>
              </w:rPr>
            </w:pPr>
            <w:proofErr w:type="spellStart"/>
            <w:r w:rsidRPr="00E54892">
              <w:rPr>
                <w:rFonts w:eastAsia="Calibri"/>
                <w:lang w:eastAsia="es-MX"/>
              </w:rPr>
              <w:t>Dc</w:t>
            </w:r>
            <w:proofErr w:type="spellEnd"/>
          </w:p>
        </w:tc>
        <w:tc>
          <w:tcPr>
            <w:tcW w:w="0" w:type="auto"/>
            <w:shd w:val="clear" w:color="auto" w:fill="auto"/>
          </w:tcPr>
          <w:p w14:paraId="5C830B37" w14:textId="77777777" w:rsidR="004418A5" w:rsidRPr="00E54892" w:rsidRDefault="004418A5" w:rsidP="007F7EF5">
            <w:pPr>
              <w:jc w:val="both"/>
            </w:pPr>
            <w:proofErr w:type="spellStart"/>
            <w:r w:rsidRPr="00E54892">
              <w:t>Dc</w:t>
            </w:r>
            <w:r w:rsidRPr="00E54892">
              <w:rPr>
                <w:lang w:val="es-CO"/>
              </w:rPr>
              <w:t>NombreVariable</w:t>
            </w:r>
            <w:proofErr w:type="spellEnd"/>
          </w:p>
        </w:tc>
        <w:tc>
          <w:tcPr>
            <w:tcW w:w="0" w:type="auto"/>
            <w:shd w:val="clear" w:color="auto" w:fill="auto"/>
          </w:tcPr>
          <w:p w14:paraId="2CAAB8FC" w14:textId="77777777" w:rsidR="004418A5" w:rsidRPr="00E54892" w:rsidRDefault="004418A5" w:rsidP="007F7EF5">
            <w:pPr>
              <w:jc w:val="both"/>
            </w:pPr>
            <w:proofErr w:type="spellStart"/>
            <w:r w:rsidRPr="00E54892">
              <w:t>DcPago</w:t>
            </w:r>
            <w:proofErr w:type="spellEnd"/>
          </w:p>
        </w:tc>
      </w:tr>
      <w:tr w:rsidR="004418A5" w:rsidRPr="00E54892" w14:paraId="3030784C" w14:textId="77777777" w:rsidTr="00BE0EA8">
        <w:tc>
          <w:tcPr>
            <w:tcW w:w="0" w:type="auto"/>
            <w:shd w:val="clear" w:color="auto" w:fill="auto"/>
          </w:tcPr>
          <w:p w14:paraId="081808D2" w14:textId="77777777" w:rsidR="004418A5" w:rsidRPr="00E54892" w:rsidRDefault="004418A5" w:rsidP="007F7EF5">
            <w:pPr>
              <w:jc w:val="both"/>
              <w:rPr>
                <w:rFonts w:eastAsia="Calibri"/>
                <w:lang w:val="es-CO" w:eastAsia="es-MX"/>
              </w:rPr>
            </w:pPr>
            <w:proofErr w:type="spellStart"/>
            <w:r w:rsidRPr="00E54892">
              <w:rPr>
                <w:rFonts w:eastAsia="Calibri"/>
                <w:lang w:val="es-CO" w:eastAsia="es-MX"/>
              </w:rPr>
              <w:t>Char</w:t>
            </w:r>
            <w:proofErr w:type="spellEnd"/>
          </w:p>
        </w:tc>
        <w:tc>
          <w:tcPr>
            <w:tcW w:w="0" w:type="auto"/>
            <w:shd w:val="clear" w:color="auto" w:fill="auto"/>
          </w:tcPr>
          <w:p w14:paraId="5E1E0C6D" w14:textId="77777777" w:rsidR="004418A5" w:rsidRPr="00E54892" w:rsidRDefault="004418A5" w:rsidP="007F7EF5">
            <w:pPr>
              <w:jc w:val="both"/>
              <w:rPr>
                <w:rFonts w:eastAsia="Calibri"/>
                <w:lang w:eastAsia="es-MX"/>
              </w:rPr>
            </w:pPr>
            <w:r w:rsidRPr="00E54892">
              <w:rPr>
                <w:rFonts w:eastAsia="Calibri"/>
                <w:lang w:val="es-CO" w:eastAsia="es-MX"/>
              </w:rPr>
              <w:t>Ch</w:t>
            </w:r>
          </w:p>
        </w:tc>
        <w:tc>
          <w:tcPr>
            <w:tcW w:w="0" w:type="auto"/>
            <w:shd w:val="clear" w:color="auto" w:fill="auto"/>
          </w:tcPr>
          <w:p w14:paraId="5B4347B6" w14:textId="77777777" w:rsidR="004418A5" w:rsidRPr="00E54892" w:rsidRDefault="004418A5" w:rsidP="007F7EF5">
            <w:pPr>
              <w:jc w:val="both"/>
            </w:pPr>
            <w:r w:rsidRPr="00E54892">
              <w:t>Ch</w:t>
            </w:r>
            <w:proofErr w:type="spellStart"/>
            <w:r w:rsidRPr="00E54892">
              <w:rPr>
                <w:lang w:val="es-CO"/>
              </w:rPr>
              <w:t>NombreVariable</w:t>
            </w:r>
            <w:proofErr w:type="spellEnd"/>
          </w:p>
        </w:tc>
        <w:tc>
          <w:tcPr>
            <w:tcW w:w="0" w:type="auto"/>
            <w:shd w:val="clear" w:color="auto" w:fill="auto"/>
          </w:tcPr>
          <w:p w14:paraId="254B0130" w14:textId="77777777" w:rsidR="004418A5" w:rsidRPr="00E54892" w:rsidRDefault="004418A5" w:rsidP="007F7EF5">
            <w:pPr>
              <w:jc w:val="both"/>
            </w:pPr>
            <w:proofErr w:type="spellStart"/>
            <w:r w:rsidRPr="00E54892">
              <w:t>ChDato</w:t>
            </w:r>
            <w:proofErr w:type="spellEnd"/>
          </w:p>
        </w:tc>
      </w:tr>
      <w:tr w:rsidR="004418A5" w:rsidRPr="00E54892" w14:paraId="4511B56D" w14:textId="77777777" w:rsidTr="00BE0EA8">
        <w:tc>
          <w:tcPr>
            <w:tcW w:w="0" w:type="auto"/>
            <w:shd w:val="clear" w:color="auto" w:fill="auto"/>
          </w:tcPr>
          <w:p w14:paraId="15568D26" w14:textId="77777777" w:rsidR="004418A5" w:rsidRPr="00E54892" w:rsidRDefault="004418A5" w:rsidP="007F7EF5">
            <w:pPr>
              <w:jc w:val="both"/>
              <w:rPr>
                <w:rFonts w:eastAsia="Calibri"/>
                <w:lang w:val="es-CO" w:eastAsia="es-MX"/>
              </w:rPr>
            </w:pPr>
            <w:proofErr w:type="spellStart"/>
            <w:r w:rsidRPr="00E54892">
              <w:rPr>
                <w:rFonts w:eastAsia="Calibri"/>
                <w:lang w:val="es-CO" w:eastAsia="es-MX"/>
              </w:rPr>
              <w:t>Varchar</w:t>
            </w:r>
            <w:proofErr w:type="spellEnd"/>
          </w:p>
        </w:tc>
        <w:tc>
          <w:tcPr>
            <w:tcW w:w="0" w:type="auto"/>
            <w:shd w:val="clear" w:color="auto" w:fill="auto"/>
          </w:tcPr>
          <w:p w14:paraId="54574BAA" w14:textId="77777777" w:rsidR="004418A5" w:rsidRPr="00E54892" w:rsidRDefault="004418A5" w:rsidP="007F7EF5">
            <w:pPr>
              <w:jc w:val="both"/>
              <w:rPr>
                <w:rFonts w:eastAsia="Calibri"/>
                <w:lang w:val="es-CO" w:eastAsia="es-MX"/>
              </w:rPr>
            </w:pPr>
            <w:r w:rsidRPr="00E54892">
              <w:rPr>
                <w:rFonts w:eastAsia="Calibri"/>
                <w:lang w:val="es-CO" w:eastAsia="es-MX"/>
              </w:rPr>
              <w:t>Vr</w:t>
            </w:r>
          </w:p>
        </w:tc>
        <w:tc>
          <w:tcPr>
            <w:tcW w:w="0" w:type="auto"/>
            <w:shd w:val="clear" w:color="auto" w:fill="auto"/>
          </w:tcPr>
          <w:p w14:paraId="17F592D1" w14:textId="77777777" w:rsidR="004418A5" w:rsidRPr="00E54892" w:rsidRDefault="004418A5" w:rsidP="007F7EF5">
            <w:pPr>
              <w:jc w:val="both"/>
              <w:rPr>
                <w:lang w:val="es-CO"/>
              </w:rPr>
            </w:pPr>
            <w:proofErr w:type="spellStart"/>
            <w:r w:rsidRPr="00E54892">
              <w:rPr>
                <w:lang w:val="es-CO"/>
              </w:rPr>
              <w:t>VrNombreVariable</w:t>
            </w:r>
            <w:proofErr w:type="spellEnd"/>
          </w:p>
        </w:tc>
        <w:tc>
          <w:tcPr>
            <w:tcW w:w="0" w:type="auto"/>
            <w:shd w:val="clear" w:color="auto" w:fill="auto"/>
          </w:tcPr>
          <w:p w14:paraId="036A025B" w14:textId="77777777" w:rsidR="004418A5" w:rsidRPr="00E54892" w:rsidRDefault="004418A5" w:rsidP="007F7EF5">
            <w:pPr>
              <w:jc w:val="both"/>
              <w:rPr>
                <w:lang w:val="es-CO"/>
              </w:rPr>
            </w:pPr>
            <w:proofErr w:type="spellStart"/>
            <w:r w:rsidRPr="00E54892">
              <w:rPr>
                <w:lang w:val="es-CO"/>
              </w:rPr>
              <w:t>VrNombre</w:t>
            </w:r>
            <w:proofErr w:type="spellEnd"/>
          </w:p>
        </w:tc>
      </w:tr>
      <w:tr w:rsidR="004418A5" w:rsidRPr="00E54892" w14:paraId="2D7A7E58" w14:textId="77777777" w:rsidTr="00BE0EA8">
        <w:tc>
          <w:tcPr>
            <w:tcW w:w="0" w:type="auto"/>
            <w:shd w:val="clear" w:color="auto" w:fill="auto"/>
          </w:tcPr>
          <w:p w14:paraId="2669E9CC" w14:textId="77777777" w:rsidR="004418A5" w:rsidRPr="00E54892" w:rsidRDefault="004418A5" w:rsidP="007F7EF5">
            <w:pPr>
              <w:jc w:val="both"/>
              <w:rPr>
                <w:rFonts w:eastAsia="Calibri"/>
                <w:lang w:eastAsia="es-MX"/>
              </w:rPr>
            </w:pPr>
            <w:proofErr w:type="spellStart"/>
            <w:r w:rsidRPr="00E54892">
              <w:rPr>
                <w:rFonts w:eastAsia="Calibri"/>
                <w:lang w:val="es-CO" w:eastAsia="es-MX"/>
              </w:rPr>
              <w:t>String</w:t>
            </w:r>
            <w:proofErr w:type="spellEnd"/>
          </w:p>
        </w:tc>
        <w:tc>
          <w:tcPr>
            <w:tcW w:w="0" w:type="auto"/>
            <w:shd w:val="clear" w:color="auto" w:fill="auto"/>
          </w:tcPr>
          <w:p w14:paraId="1E670EEA" w14:textId="77777777" w:rsidR="004418A5" w:rsidRPr="00E54892" w:rsidRDefault="004418A5" w:rsidP="007F7EF5">
            <w:pPr>
              <w:jc w:val="both"/>
              <w:rPr>
                <w:rFonts w:eastAsia="Calibri"/>
                <w:lang w:val="es-CO" w:eastAsia="es-MX"/>
              </w:rPr>
            </w:pPr>
            <w:proofErr w:type="spellStart"/>
            <w:r w:rsidRPr="00E54892">
              <w:rPr>
                <w:rFonts w:eastAsia="Calibri"/>
                <w:lang w:eastAsia="es-MX"/>
              </w:rPr>
              <w:t>St</w:t>
            </w:r>
            <w:proofErr w:type="spellEnd"/>
          </w:p>
        </w:tc>
        <w:tc>
          <w:tcPr>
            <w:tcW w:w="0" w:type="auto"/>
            <w:shd w:val="clear" w:color="auto" w:fill="auto"/>
          </w:tcPr>
          <w:p w14:paraId="1D6975D6" w14:textId="77777777" w:rsidR="004418A5" w:rsidRPr="00E54892" w:rsidRDefault="004418A5" w:rsidP="007F7EF5">
            <w:pPr>
              <w:jc w:val="both"/>
            </w:pPr>
            <w:proofErr w:type="spellStart"/>
            <w:r w:rsidRPr="00E54892">
              <w:t>St</w:t>
            </w:r>
            <w:r w:rsidRPr="00E54892">
              <w:rPr>
                <w:lang w:val="es-CO"/>
              </w:rPr>
              <w:t>NombreVariable</w:t>
            </w:r>
            <w:proofErr w:type="spellEnd"/>
          </w:p>
        </w:tc>
        <w:tc>
          <w:tcPr>
            <w:tcW w:w="0" w:type="auto"/>
            <w:shd w:val="clear" w:color="auto" w:fill="auto"/>
          </w:tcPr>
          <w:p w14:paraId="34CA68EB" w14:textId="77777777" w:rsidR="004418A5" w:rsidRPr="00E54892" w:rsidRDefault="004418A5" w:rsidP="007F7EF5">
            <w:pPr>
              <w:jc w:val="both"/>
            </w:pPr>
            <w:proofErr w:type="spellStart"/>
            <w:r w:rsidRPr="00E54892">
              <w:t>StNombreFun</w:t>
            </w:r>
            <w:proofErr w:type="spellEnd"/>
          </w:p>
        </w:tc>
      </w:tr>
      <w:tr w:rsidR="004418A5" w:rsidRPr="00E54892" w14:paraId="415FF925" w14:textId="77777777" w:rsidTr="00BE0EA8">
        <w:tc>
          <w:tcPr>
            <w:tcW w:w="0" w:type="auto"/>
            <w:shd w:val="clear" w:color="auto" w:fill="auto"/>
          </w:tcPr>
          <w:p w14:paraId="1945286A" w14:textId="77777777" w:rsidR="004418A5" w:rsidRPr="00E54892" w:rsidRDefault="004418A5" w:rsidP="007F7EF5">
            <w:pPr>
              <w:jc w:val="both"/>
            </w:pPr>
            <w:proofErr w:type="spellStart"/>
            <w:r w:rsidRPr="00E54892">
              <w:rPr>
                <w:rFonts w:eastAsia="Calibri"/>
                <w:lang w:val="es-CO" w:eastAsia="es-MX"/>
              </w:rPr>
              <w:t>boolean</w:t>
            </w:r>
            <w:proofErr w:type="spellEnd"/>
          </w:p>
        </w:tc>
        <w:tc>
          <w:tcPr>
            <w:tcW w:w="0" w:type="auto"/>
            <w:shd w:val="clear" w:color="auto" w:fill="auto"/>
          </w:tcPr>
          <w:p w14:paraId="413BF5EF" w14:textId="77777777" w:rsidR="004418A5" w:rsidRPr="00E54892" w:rsidRDefault="004418A5" w:rsidP="007F7EF5">
            <w:pPr>
              <w:jc w:val="both"/>
            </w:pPr>
            <w:r w:rsidRPr="00E54892">
              <w:rPr>
                <w:rFonts w:eastAsia="Calibri"/>
                <w:lang w:eastAsia="es-MX"/>
              </w:rPr>
              <w:t>B</w:t>
            </w:r>
            <w:r w:rsidRPr="00E54892">
              <w:rPr>
                <w:rFonts w:eastAsia="Calibri"/>
                <w:lang w:val="es-CO" w:eastAsia="es-MX"/>
              </w:rPr>
              <w:t>l</w:t>
            </w:r>
          </w:p>
        </w:tc>
        <w:tc>
          <w:tcPr>
            <w:tcW w:w="0" w:type="auto"/>
            <w:shd w:val="clear" w:color="auto" w:fill="auto"/>
          </w:tcPr>
          <w:p w14:paraId="416E70E7" w14:textId="77777777" w:rsidR="004418A5" w:rsidRPr="00E54892" w:rsidRDefault="004418A5" w:rsidP="007F7EF5">
            <w:pPr>
              <w:jc w:val="both"/>
            </w:pPr>
            <w:proofErr w:type="spellStart"/>
            <w:r w:rsidRPr="00E54892">
              <w:t>Bl</w:t>
            </w:r>
            <w:r w:rsidRPr="00E54892">
              <w:rPr>
                <w:lang w:val="es-CO"/>
              </w:rPr>
              <w:t>NombreVariable</w:t>
            </w:r>
            <w:proofErr w:type="spellEnd"/>
          </w:p>
        </w:tc>
        <w:tc>
          <w:tcPr>
            <w:tcW w:w="0" w:type="auto"/>
            <w:shd w:val="clear" w:color="auto" w:fill="auto"/>
          </w:tcPr>
          <w:p w14:paraId="3C36C08F" w14:textId="77777777" w:rsidR="004418A5" w:rsidRPr="00E54892" w:rsidRDefault="004418A5" w:rsidP="007F7EF5">
            <w:pPr>
              <w:jc w:val="both"/>
            </w:pPr>
            <w:proofErr w:type="spellStart"/>
            <w:r w:rsidRPr="00E54892">
              <w:t>BlRespuesta</w:t>
            </w:r>
            <w:proofErr w:type="spellEnd"/>
          </w:p>
        </w:tc>
      </w:tr>
      <w:tr w:rsidR="004418A5" w:rsidRPr="00E54892" w14:paraId="61136FB0" w14:textId="77777777" w:rsidTr="00BE0EA8">
        <w:tc>
          <w:tcPr>
            <w:tcW w:w="0" w:type="auto"/>
            <w:shd w:val="clear" w:color="auto" w:fill="auto"/>
          </w:tcPr>
          <w:p w14:paraId="369204DB" w14:textId="77777777" w:rsidR="004418A5" w:rsidRPr="00E54892" w:rsidRDefault="004418A5" w:rsidP="007F7EF5">
            <w:pPr>
              <w:jc w:val="both"/>
            </w:pPr>
            <w:r w:rsidRPr="00E54892">
              <w:rPr>
                <w:rFonts w:eastAsia="Calibri"/>
                <w:lang w:val="es-CO" w:eastAsia="es-MX"/>
              </w:rPr>
              <w:t>Byte</w:t>
            </w:r>
          </w:p>
        </w:tc>
        <w:tc>
          <w:tcPr>
            <w:tcW w:w="0" w:type="auto"/>
            <w:shd w:val="clear" w:color="auto" w:fill="auto"/>
          </w:tcPr>
          <w:p w14:paraId="69FF98A1" w14:textId="77777777" w:rsidR="004418A5" w:rsidRPr="00E54892" w:rsidRDefault="004418A5" w:rsidP="007F7EF5">
            <w:pPr>
              <w:jc w:val="both"/>
            </w:pPr>
            <w:proofErr w:type="spellStart"/>
            <w:r w:rsidRPr="00E54892">
              <w:rPr>
                <w:rFonts w:eastAsia="Calibri"/>
                <w:lang w:val="es-CO" w:eastAsia="es-MX"/>
              </w:rPr>
              <w:t>By</w:t>
            </w:r>
            <w:proofErr w:type="spellEnd"/>
          </w:p>
        </w:tc>
        <w:tc>
          <w:tcPr>
            <w:tcW w:w="0" w:type="auto"/>
            <w:shd w:val="clear" w:color="auto" w:fill="auto"/>
          </w:tcPr>
          <w:p w14:paraId="5142155B" w14:textId="77777777" w:rsidR="004418A5" w:rsidRPr="00E54892" w:rsidRDefault="004418A5" w:rsidP="007F7EF5">
            <w:pPr>
              <w:jc w:val="both"/>
            </w:pPr>
            <w:proofErr w:type="spellStart"/>
            <w:r w:rsidRPr="00E54892">
              <w:t>By</w:t>
            </w:r>
            <w:r w:rsidRPr="00E54892">
              <w:rPr>
                <w:lang w:val="es-CO"/>
              </w:rPr>
              <w:t>NombreVariable</w:t>
            </w:r>
            <w:proofErr w:type="spellEnd"/>
          </w:p>
        </w:tc>
        <w:tc>
          <w:tcPr>
            <w:tcW w:w="0" w:type="auto"/>
            <w:shd w:val="clear" w:color="auto" w:fill="auto"/>
          </w:tcPr>
          <w:p w14:paraId="3CEC1C1F" w14:textId="77777777" w:rsidR="004418A5" w:rsidRPr="00E54892" w:rsidRDefault="004418A5" w:rsidP="007F7EF5">
            <w:pPr>
              <w:jc w:val="both"/>
            </w:pPr>
            <w:proofErr w:type="spellStart"/>
            <w:r w:rsidRPr="00E54892">
              <w:t>ByByte</w:t>
            </w:r>
            <w:proofErr w:type="spellEnd"/>
          </w:p>
        </w:tc>
      </w:tr>
      <w:tr w:rsidR="004418A5" w:rsidRPr="00E54892" w14:paraId="7EDB7842" w14:textId="77777777" w:rsidTr="00BE0EA8">
        <w:tc>
          <w:tcPr>
            <w:tcW w:w="0" w:type="auto"/>
            <w:shd w:val="clear" w:color="auto" w:fill="auto"/>
          </w:tcPr>
          <w:p w14:paraId="454EAE60" w14:textId="77777777" w:rsidR="004418A5" w:rsidRPr="00E54892" w:rsidRDefault="004418A5" w:rsidP="007F7EF5">
            <w:pPr>
              <w:jc w:val="both"/>
              <w:rPr>
                <w:rFonts w:eastAsia="Calibri" w:cs="Arial"/>
                <w:b/>
                <w:bCs/>
                <w:color w:val="000000"/>
                <w:szCs w:val="24"/>
                <w:lang w:val="es-CO" w:eastAsia="es-MX"/>
              </w:rPr>
            </w:pPr>
            <w:r w:rsidRPr="00E54892">
              <w:rPr>
                <w:rFonts w:eastAsia="Calibri" w:cs="Arial"/>
                <w:b/>
                <w:bCs/>
                <w:color w:val="000000"/>
                <w:szCs w:val="24"/>
                <w:lang w:val="es-CO" w:eastAsia="es-MX"/>
              </w:rPr>
              <w:t>Date</w:t>
            </w:r>
            <w:r w:rsidRPr="00E54892">
              <w:rPr>
                <w:rFonts w:eastAsia="Calibri" w:cs="Arial"/>
                <w:b/>
                <w:bCs/>
                <w:color w:val="000000"/>
                <w:szCs w:val="24"/>
                <w:lang w:eastAsia="es-MX"/>
              </w:rPr>
              <w:t xml:space="preserve"> </w:t>
            </w:r>
            <w:r w:rsidRPr="00E54892">
              <w:rPr>
                <w:rFonts w:eastAsia="Calibri" w:cs="Arial"/>
                <w:b/>
                <w:bCs/>
                <w:color w:val="000000"/>
                <w:szCs w:val="24"/>
                <w:lang w:val="es-CO" w:eastAsia="es-MX"/>
              </w:rPr>
              <w:t>time</w:t>
            </w:r>
          </w:p>
        </w:tc>
        <w:tc>
          <w:tcPr>
            <w:tcW w:w="0" w:type="auto"/>
            <w:shd w:val="clear" w:color="auto" w:fill="auto"/>
          </w:tcPr>
          <w:p w14:paraId="4AE94100" w14:textId="77777777" w:rsidR="004418A5" w:rsidRPr="00E54892" w:rsidRDefault="004418A5" w:rsidP="007F7EF5">
            <w:pPr>
              <w:jc w:val="both"/>
              <w:rPr>
                <w:rFonts w:cs="Arial"/>
                <w:szCs w:val="24"/>
              </w:rPr>
            </w:pPr>
            <w:proofErr w:type="spellStart"/>
            <w:r w:rsidRPr="00E54892">
              <w:rPr>
                <w:rFonts w:cs="Arial"/>
                <w:szCs w:val="24"/>
              </w:rPr>
              <w:t>Dt</w:t>
            </w:r>
            <w:proofErr w:type="spellEnd"/>
          </w:p>
        </w:tc>
        <w:tc>
          <w:tcPr>
            <w:tcW w:w="0" w:type="auto"/>
            <w:shd w:val="clear" w:color="auto" w:fill="auto"/>
          </w:tcPr>
          <w:p w14:paraId="53484D01" w14:textId="77777777" w:rsidR="004418A5" w:rsidRPr="00E54892" w:rsidRDefault="004418A5" w:rsidP="007F7EF5">
            <w:pPr>
              <w:jc w:val="both"/>
              <w:rPr>
                <w:rFonts w:cs="Arial"/>
                <w:szCs w:val="24"/>
              </w:rPr>
            </w:pPr>
            <w:r w:rsidRPr="00E54892">
              <w:rPr>
                <w:rFonts w:cs="Arial"/>
                <w:szCs w:val="24"/>
              </w:rPr>
              <w:t>D</w:t>
            </w:r>
            <w:proofErr w:type="spellStart"/>
            <w:r w:rsidRPr="00E54892">
              <w:rPr>
                <w:rFonts w:cs="Arial"/>
                <w:szCs w:val="24"/>
                <w:lang w:val="es-CO"/>
              </w:rPr>
              <w:t>tNombreVariable</w:t>
            </w:r>
            <w:proofErr w:type="spellEnd"/>
          </w:p>
        </w:tc>
        <w:tc>
          <w:tcPr>
            <w:tcW w:w="0" w:type="auto"/>
            <w:shd w:val="clear" w:color="auto" w:fill="auto"/>
          </w:tcPr>
          <w:p w14:paraId="4D245D83" w14:textId="77777777" w:rsidR="004418A5" w:rsidRPr="00E54892" w:rsidRDefault="004418A5" w:rsidP="007F7EF5">
            <w:pPr>
              <w:jc w:val="both"/>
              <w:rPr>
                <w:rFonts w:cs="Arial"/>
                <w:szCs w:val="24"/>
              </w:rPr>
            </w:pPr>
            <w:r w:rsidRPr="00E54892">
              <w:rPr>
                <w:rFonts w:cs="Arial"/>
                <w:szCs w:val="24"/>
              </w:rPr>
              <w:t>D</w:t>
            </w:r>
            <w:r w:rsidRPr="00E54892">
              <w:rPr>
                <w:rFonts w:cs="Arial"/>
                <w:szCs w:val="24"/>
                <w:lang w:val="es-CO"/>
              </w:rPr>
              <w:t>t</w:t>
            </w:r>
            <w:proofErr w:type="spellStart"/>
            <w:r w:rsidRPr="00E54892">
              <w:rPr>
                <w:rFonts w:cs="Arial"/>
                <w:szCs w:val="24"/>
              </w:rPr>
              <w:t>FechaIncial</w:t>
            </w:r>
            <w:proofErr w:type="spellEnd"/>
          </w:p>
        </w:tc>
      </w:tr>
    </w:tbl>
    <w:p w14:paraId="6537F28F" w14:textId="77777777" w:rsidR="004418A5" w:rsidRPr="00E54892" w:rsidRDefault="004418A5" w:rsidP="00E54892">
      <w:pPr>
        <w:autoSpaceDE w:val="0"/>
        <w:autoSpaceDN w:val="0"/>
        <w:adjustRightInd w:val="0"/>
        <w:spacing w:line="360" w:lineRule="auto"/>
        <w:ind w:left="708" w:firstLine="567"/>
        <w:rPr>
          <w:rFonts w:eastAsia="Calibri" w:cs="Arial"/>
          <w:color w:val="000000"/>
          <w:szCs w:val="24"/>
          <w:lang w:val="es-CO" w:eastAsia="es-MX"/>
        </w:rPr>
      </w:pPr>
    </w:p>
    <w:p w14:paraId="6DFB9E20" w14:textId="77777777" w:rsidR="004418A5" w:rsidRPr="00E54892" w:rsidRDefault="004418A5" w:rsidP="00E54892">
      <w:pPr>
        <w:pStyle w:val="Textoindependiente"/>
        <w:spacing w:line="360" w:lineRule="auto"/>
        <w:ind w:firstLine="567"/>
        <w:jc w:val="left"/>
        <w:rPr>
          <w:rFonts w:cs="Arial"/>
          <w:sz w:val="24"/>
          <w:szCs w:val="24"/>
          <w:lang w:val="es-CO"/>
        </w:rPr>
      </w:pPr>
    </w:p>
    <w:p w14:paraId="486C8AA1" w14:textId="77777777" w:rsidR="004418A5" w:rsidRPr="00E54892" w:rsidRDefault="004418A5" w:rsidP="007F7EF5">
      <w:pPr>
        <w:pStyle w:val="Textoindependiente"/>
        <w:spacing w:line="360" w:lineRule="auto"/>
        <w:jc w:val="left"/>
        <w:rPr>
          <w:rFonts w:cs="Arial"/>
          <w:b/>
          <w:bCs/>
          <w:sz w:val="24"/>
          <w:szCs w:val="24"/>
        </w:rPr>
      </w:pPr>
      <w:r w:rsidRPr="00E54892">
        <w:rPr>
          <w:rFonts w:eastAsia="Calibri" w:cs="Arial"/>
          <w:b/>
          <w:bCs/>
          <w:color w:val="000000"/>
          <w:sz w:val="24"/>
          <w:szCs w:val="24"/>
          <w:lang w:val="es-CO" w:eastAsia="es-MX"/>
        </w:rPr>
        <w:t xml:space="preserve">3.3.3. </w:t>
      </w:r>
      <w:r w:rsidRPr="00E54892">
        <w:rPr>
          <w:rFonts w:cs="Arial"/>
          <w:b/>
          <w:bCs/>
          <w:sz w:val="24"/>
          <w:szCs w:val="24"/>
        </w:rPr>
        <w:t>Definición de Procedimientos</w:t>
      </w:r>
    </w:p>
    <w:p w14:paraId="22617FBC" w14:textId="77777777" w:rsidR="004418A5" w:rsidRPr="00E54892" w:rsidRDefault="004418A5" w:rsidP="00E54892">
      <w:pPr>
        <w:pStyle w:val="Textoindependiente"/>
        <w:spacing w:line="360" w:lineRule="auto"/>
        <w:ind w:left="708" w:firstLine="567"/>
        <w:jc w:val="left"/>
        <w:rPr>
          <w:rFonts w:cs="Arial"/>
          <w:b/>
          <w:bCs/>
          <w:sz w:val="24"/>
          <w:szCs w:val="24"/>
        </w:rPr>
      </w:pPr>
      <w:r w:rsidRPr="00E54892">
        <w:rPr>
          <w:rFonts w:cs="Arial"/>
          <w:sz w:val="24"/>
          <w:szCs w:val="24"/>
        </w:rPr>
        <w:t xml:space="preserve">Nomenclatura: </w:t>
      </w:r>
      <w:r w:rsidRPr="00E54892">
        <w:rPr>
          <w:rFonts w:cs="Arial"/>
          <w:bCs/>
          <w:sz w:val="24"/>
          <w:szCs w:val="24"/>
        </w:rPr>
        <w:t>Pascal Case</w:t>
      </w:r>
      <w:r w:rsidRPr="00E54892">
        <w:rPr>
          <w:rFonts w:cs="Arial"/>
          <w:b/>
          <w:bCs/>
          <w:sz w:val="24"/>
          <w:szCs w:val="24"/>
        </w:rPr>
        <w:t>.</w:t>
      </w:r>
    </w:p>
    <w:p w14:paraId="5E63BC3F" w14:textId="5E21B529" w:rsidR="004418A5" w:rsidRPr="00E54892" w:rsidRDefault="004418A5" w:rsidP="00E54892">
      <w:pPr>
        <w:pStyle w:val="Textoindependiente"/>
        <w:spacing w:line="360" w:lineRule="auto"/>
        <w:ind w:left="708" w:firstLine="567"/>
        <w:jc w:val="left"/>
        <w:rPr>
          <w:rFonts w:cs="Arial"/>
          <w:sz w:val="24"/>
          <w:szCs w:val="24"/>
        </w:rPr>
      </w:pPr>
      <w:r w:rsidRPr="00E54892">
        <w:rPr>
          <w:rFonts w:cs="Arial"/>
          <w:sz w:val="24"/>
          <w:szCs w:val="24"/>
        </w:rPr>
        <w:t xml:space="preserve">Nombre: Describe la acción </w:t>
      </w:r>
    </w:p>
    <w:p w14:paraId="4E2FD5D6" w14:textId="77777777" w:rsidR="008574B0" w:rsidRPr="00E54892" w:rsidRDefault="008574B0" w:rsidP="00E54892">
      <w:pPr>
        <w:pStyle w:val="Textoindependiente"/>
        <w:spacing w:line="360" w:lineRule="auto"/>
        <w:ind w:left="708" w:firstLine="567"/>
        <w:jc w:val="left"/>
        <w:rPr>
          <w:rFonts w:cs="Arial"/>
          <w:sz w:val="24"/>
          <w:szCs w:val="24"/>
        </w:rPr>
      </w:pPr>
    </w:p>
    <w:p w14:paraId="3B736E69" w14:textId="77777777" w:rsidR="004418A5" w:rsidRPr="00E54892" w:rsidRDefault="004418A5" w:rsidP="007F7EF5">
      <w:pPr>
        <w:pStyle w:val="Textoindependiente"/>
        <w:spacing w:line="360" w:lineRule="auto"/>
        <w:jc w:val="left"/>
        <w:rPr>
          <w:rFonts w:cs="Arial"/>
          <w:b/>
          <w:bCs/>
          <w:sz w:val="24"/>
          <w:szCs w:val="24"/>
        </w:rPr>
      </w:pPr>
      <w:r w:rsidRPr="00E54892">
        <w:rPr>
          <w:rFonts w:eastAsia="Calibri" w:cs="Arial"/>
          <w:b/>
          <w:bCs/>
          <w:color w:val="000000"/>
          <w:sz w:val="24"/>
          <w:szCs w:val="24"/>
          <w:lang w:val="es-CO" w:eastAsia="es-MX"/>
        </w:rPr>
        <w:t xml:space="preserve">3.3.4. </w:t>
      </w:r>
      <w:r w:rsidRPr="00E54892">
        <w:rPr>
          <w:rFonts w:cs="Arial"/>
          <w:b/>
          <w:bCs/>
          <w:sz w:val="24"/>
          <w:szCs w:val="24"/>
        </w:rPr>
        <w:t>Definición de Funciones</w:t>
      </w:r>
    </w:p>
    <w:p w14:paraId="5DA9BDC3" w14:textId="77777777" w:rsidR="004418A5" w:rsidRPr="00E54892" w:rsidRDefault="004418A5" w:rsidP="00E54892">
      <w:pPr>
        <w:pStyle w:val="Textoindependiente"/>
        <w:spacing w:line="360" w:lineRule="auto"/>
        <w:ind w:left="708" w:firstLine="567"/>
        <w:jc w:val="left"/>
        <w:rPr>
          <w:rFonts w:cs="Arial"/>
          <w:b/>
          <w:bCs/>
          <w:sz w:val="24"/>
          <w:szCs w:val="24"/>
        </w:rPr>
      </w:pPr>
      <w:r w:rsidRPr="00E54892">
        <w:rPr>
          <w:rFonts w:cs="Arial"/>
          <w:sz w:val="24"/>
          <w:szCs w:val="24"/>
        </w:rPr>
        <w:t xml:space="preserve">Nomenclatura: </w:t>
      </w:r>
      <w:r w:rsidRPr="00E54892">
        <w:rPr>
          <w:rFonts w:cs="Arial"/>
          <w:bCs/>
          <w:sz w:val="24"/>
          <w:szCs w:val="24"/>
        </w:rPr>
        <w:t>Pascal Case</w:t>
      </w:r>
      <w:r w:rsidRPr="00E54892">
        <w:rPr>
          <w:rFonts w:cs="Arial"/>
          <w:b/>
          <w:bCs/>
          <w:sz w:val="24"/>
          <w:szCs w:val="24"/>
        </w:rPr>
        <w:t>.</w:t>
      </w:r>
    </w:p>
    <w:p w14:paraId="47E0BCDC" w14:textId="77777777" w:rsidR="004418A5" w:rsidRPr="00E54892" w:rsidRDefault="004418A5" w:rsidP="00E54892">
      <w:pPr>
        <w:pStyle w:val="Textoindependiente"/>
        <w:spacing w:line="360" w:lineRule="auto"/>
        <w:ind w:left="708" w:firstLine="567"/>
        <w:jc w:val="left"/>
        <w:rPr>
          <w:rFonts w:cs="Arial"/>
          <w:sz w:val="24"/>
          <w:szCs w:val="24"/>
        </w:rPr>
      </w:pPr>
      <w:r w:rsidRPr="00E54892">
        <w:rPr>
          <w:rFonts w:cs="Arial"/>
          <w:sz w:val="24"/>
          <w:szCs w:val="24"/>
        </w:rPr>
        <w:t xml:space="preserve">Nombre: Debe ser tan largos como sea necesario para describir su funcionalidad, la Primera letra del nombre en Mayúscula. </w:t>
      </w:r>
    </w:p>
    <w:p w14:paraId="4790F934" w14:textId="0013A125" w:rsidR="004418A5" w:rsidRPr="00E54892" w:rsidRDefault="004418A5" w:rsidP="00E54892">
      <w:pPr>
        <w:pStyle w:val="Textoindependiente"/>
        <w:spacing w:line="360" w:lineRule="auto"/>
        <w:ind w:left="708" w:firstLine="567"/>
        <w:jc w:val="left"/>
        <w:rPr>
          <w:rFonts w:cs="Arial"/>
          <w:sz w:val="24"/>
          <w:szCs w:val="24"/>
        </w:rPr>
      </w:pPr>
      <w:r w:rsidRPr="00E54892">
        <w:rPr>
          <w:rFonts w:cs="Arial"/>
          <w:sz w:val="24"/>
          <w:szCs w:val="24"/>
        </w:rPr>
        <w:t>Usar el sufijo: Tipo de dato que retorna, sí la función no retorna nada no se usará sufijo (El sufijo utiliza la misma sintaxis del prefijo).</w:t>
      </w:r>
    </w:p>
    <w:p w14:paraId="0C19C390" w14:textId="77777777" w:rsidR="008574B0" w:rsidRPr="00E54892" w:rsidRDefault="008574B0" w:rsidP="00E54892">
      <w:pPr>
        <w:pStyle w:val="Textoindependiente"/>
        <w:spacing w:line="360" w:lineRule="auto"/>
        <w:ind w:left="708" w:firstLine="567"/>
        <w:jc w:val="left"/>
        <w:rPr>
          <w:rFonts w:cs="Arial"/>
          <w:sz w:val="24"/>
          <w:szCs w:val="24"/>
        </w:rPr>
      </w:pPr>
    </w:p>
    <w:tbl>
      <w:tblPr>
        <w:tblpPr w:leftFromText="141" w:rightFromText="141" w:vertAnchor="text" w:horzAnchor="page" w:tblpX="2623"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efinición de Funciones"/>
        <w:tblDescription w:val="Definición de Funciones"/>
      </w:tblPr>
      <w:tblGrid>
        <w:gridCol w:w="1751"/>
        <w:gridCol w:w="1230"/>
        <w:gridCol w:w="4445"/>
      </w:tblGrid>
      <w:tr w:rsidR="004418A5" w:rsidRPr="00E54892" w14:paraId="4AFD98E1" w14:textId="77777777" w:rsidTr="00BE0EA8">
        <w:tc>
          <w:tcPr>
            <w:tcW w:w="0" w:type="auto"/>
            <w:shd w:val="clear" w:color="auto" w:fill="auto"/>
          </w:tcPr>
          <w:p w14:paraId="4D77C160" w14:textId="77777777" w:rsidR="004418A5" w:rsidRPr="00E54892" w:rsidRDefault="004418A5" w:rsidP="007F7EF5">
            <w:pPr>
              <w:jc w:val="both"/>
            </w:pPr>
            <w:r w:rsidRPr="00E54892">
              <w:t>TIPO</w:t>
            </w:r>
          </w:p>
        </w:tc>
        <w:tc>
          <w:tcPr>
            <w:tcW w:w="0" w:type="auto"/>
            <w:shd w:val="clear" w:color="auto" w:fill="auto"/>
          </w:tcPr>
          <w:p w14:paraId="0471D49D" w14:textId="77777777" w:rsidR="004418A5" w:rsidRPr="00E54892" w:rsidRDefault="004418A5" w:rsidP="007F7EF5">
            <w:pPr>
              <w:jc w:val="both"/>
            </w:pPr>
            <w:r w:rsidRPr="00E54892">
              <w:t>PREFIJO</w:t>
            </w:r>
          </w:p>
        </w:tc>
        <w:tc>
          <w:tcPr>
            <w:tcW w:w="0" w:type="auto"/>
            <w:shd w:val="clear" w:color="auto" w:fill="auto"/>
          </w:tcPr>
          <w:p w14:paraId="14F75945" w14:textId="77777777" w:rsidR="004418A5" w:rsidRPr="00E54892" w:rsidRDefault="004418A5" w:rsidP="007F7EF5">
            <w:pPr>
              <w:jc w:val="both"/>
            </w:pPr>
            <w:r w:rsidRPr="00E54892">
              <w:t>EJEMPLO</w:t>
            </w:r>
          </w:p>
        </w:tc>
      </w:tr>
      <w:tr w:rsidR="004418A5" w:rsidRPr="00E54892" w14:paraId="5E9F9933" w14:textId="77777777" w:rsidTr="00BE0EA8">
        <w:tc>
          <w:tcPr>
            <w:tcW w:w="0" w:type="auto"/>
            <w:shd w:val="clear" w:color="auto" w:fill="auto"/>
          </w:tcPr>
          <w:p w14:paraId="4BBBE7C1" w14:textId="77777777" w:rsidR="004418A5" w:rsidRPr="00E54892" w:rsidRDefault="004418A5" w:rsidP="007F7EF5">
            <w:pPr>
              <w:jc w:val="both"/>
              <w:rPr>
                <w:lang w:val="es-CO"/>
              </w:rPr>
            </w:pPr>
            <w:r w:rsidRPr="00E54892">
              <w:rPr>
                <w:lang w:val="es-CO"/>
              </w:rPr>
              <w:t>Procedimiento</w:t>
            </w:r>
          </w:p>
        </w:tc>
        <w:tc>
          <w:tcPr>
            <w:tcW w:w="0" w:type="auto"/>
            <w:shd w:val="clear" w:color="auto" w:fill="auto"/>
          </w:tcPr>
          <w:p w14:paraId="62D2868A" w14:textId="77777777" w:rsidR="004418A5" w:rsidRPr="00E54892" w:rsidRDefault="004418A5" w:rsidP="007F7EF5">
            <w:pPr>
              <w:jc w:val="both"/>
              <w:rPr>
                <w:lang w:val="es-CO"/>
              </w:rPr>
            </w:pPr>
            <w:r w:rsidRPr="00E54892">
              <w:rPr>
                <w:lang w:val="es-CO"/>
              </w:rPr>
              <w:t>Pr</w:t>
            </w:r>
          </w:p>
        </w:tc>
        <w:tc>
          <w:tcPr>
            <w:tcW w:w="0" w:type="auto"/>
            <w:shd w:val="clear" w:color="auto" w:fill="auto"/>
          </w:tcPr>
          <w:p w14:paraId="7705F72A" w14:textId="77777777" w:rsidR="004418A5" w:rsidRPr="00E54892" w:rsidRDefault="004418A5" w:rsidP="007F7EF5">
            <w:pPr>
              <w:jc w:val="both"/>
              <w:rPr>
                <w:i/>
                <w:iCs/>
              </w:rPr>
            </w:pPr>
            <w:proofErr w:type="spellStart"/>
            <w:proofErr w:type="gramStart"/>
            <w:r w:rsidRPr="00E54892">
              <w:rPr>
                <w:i/>
                <w:iCs/>
              </w:rPr>
              <w:t>PrCalcularExcedente</w:t>
            </w:r>
            <w:proofErr w:type="spellEnd"/>
            <w:r w:rsidRPr="00E54892">
              <w:rPr>
                <w:i/>
                <w:iCs/>
              </w:rPr>
              <w:t>(</w:t>
            </w:r>
            <w:proofErr w:type="gramEnd"/>
            <w:r w:rsidRPr="00E54892">
              <w:rPr>
                <w:i/>
                <w:iCs/>
              </w:rPr>
              <w:t>)</w:t>
            </w:r>
          </w:p>
        </w:tc>
      </w:tr>
      <w:tr w:rsidR="004418A5" w:rsidRPr="00E54892" w14:paraId="24D3E39D" w14:textId="77777777" w:rsidTr="00BE0EA8">
        <w:tc>
          <w:tcPr>
            <w:tcW w:w="0" w:type="auto"/>
            <w:shd w:val="clear" w:color="auto" w:fill="auto"/>
          </w:tcPr>
          <w:p w14:paraId="400C599C" w14:textId="77777777" w:rsidR="004418A5" w:rsidRPr="00E54892" w:rsidRDefault="004418A5" w:rsidP="007F7EF5">
            <w:pPr>
              <w:jc w:val="both"/>
            </w:pPr>
            <w:r w:rsidRPr="00E54892">
              <w:t>Funciones</w:t>
            </w:r>
          </w:p>
        </w:tc>
        <w:tc>
          <w:tcPr>
            <w:tcW w:w="0" w:type="auto"/>
            <w:shd w:val="clear" w:color="auto" w:fill="auto"/>
          </w:tcPr>
          <w:p w14:paraId="0997E00B" w14:textId="77777777" w:rsidR="004418A5" w:rsidRPr="00E54892" w:rsidRDefault="004418A5" w:rsidP="007F7EF5">
            <w:pPr>
              <w:jc w:val="both"/>
              <w:rPr>
                <w:lang w:val="es-CO"/>
              </w:rPr>
            </w:pPr>
            <w:proofErr w:type="spellStart"/>
            <w:r w:rsidRPr="00E54892">
              <w:t>Fn</w:t>
            </w:r>
            <w:proofErr w:type="spellEnd"/>
          </w:p>
        </w:tc>
        <w:tc>
          <w:tcPr>
            <w:tcW w:w="0" w:type="auto"/>
            <w:shd w:val="clear" w:color="auto" w:fill="auto"/>
          </w:tcPr>
          <w:p w14:paraId="7FD6F13D" w14:textId="77777777" w:rsidR="004418A5" w:rsidRPr="00E54892" w:rsidRDefault="004418A5" w:rsidP="007F7EF5">
            <w:pPr>
              <w:jc w:val="both"/>
            </w:pPr>
            <w:proofErr w:type="spellStart"/>
            <w:r w:rsidRPr="00E54892">
              <w:rPr>
                <w:i/>
                <w:iCs/>
              </w:rPr>
              <w:t>FnCalcularPorcentajeDb</w:t>
            </w:r>
            <w:proofErr w:type="spellEnd"/>
            <w:r w:rsidRPr="00E54892">
              <w:rPr>
                <w:i/>
                <w:iCs/>
              </w:rPr>
              <w:t xml:space="preserve">, </w:t>
            </w:r>
            <w:proofErr w:type="spellStart"/>
            <w:r w:rsidRPr="00E54892">
              <w:rPr>
                <w:i/>
                <w:iCs/>
              </w:rPr>
              <w:t>fnEnviarEmail</w:t>
            </w:r>
            <w:proofErr w:type="spellEnd"/>
          </w:p>
        </w:tc>
      </w:tr>
      <w:tr w:rsidR="004418A5" w:rsidRPr="00E54892" w14:paraId="333D2DB7" w14:textId="77777777" w:rsidTr="00BE0EA8">
        <w:tc>
          <w:tcPr>
            <w:tcW w:w="0" w:type="auto"/>
            <w:shd w:val="clear" w:color="auto" w:fill="auto"/>
          </w:tcPr>
          <w:p w14:paraId="514827D2" w14:textId="77777777" w:rsidR="004418A5" w:rsidRPr="00E54892" w:rsidRDefault="004418A5" w:rsidP="007F7EF5">
            <w:pPr>
              <w:jc w:val="both"/>
            </w:pPr>
            <w:r w:rsidRPr="00E54892">
              <w:t>Clases</w:t>
            </w:r>
          </w:p>
        </w:tc>
        <w:tc>
          <w:tcPr>
            <w:tcW w:w="0" w:type="auto"/>
            <w:shd w:val="clear" w:color="auto" w:fill="auto"/>
          </w:tcPr>
          <w:p w14:paraId="20D7EB07" w14:textId="77777777" w:rsidR="004418A5" w:rsidRPr="00E54892" w:rsidRDefault="004418A5" w:rsidP="007F7EF5">
            <w:pPr>
              <w:jc w:val="both"/>
              <w:rPr>
                <w:lang w:val="es-CO"/>
              </w:rPr>
            </w:pPr>
            <w:r w:rsidRPr="00E54892">
              <w:t>C</w:t>
            </w:r>
            <w:r w:rsidRPr="00E54892">
              <w:rPr>
                <w:lang w:val="es-CO"/>
              </w:rPr>
              <w:t>l</w:t>
            </w:r>
          </w:p>
        </w:tc>
        <w:tc>
          <w:tcPr>
            <w:tcW w:w="0" w:type="auto"/>
            <w:shd w:val="clear" w:color="auto" w:fill="auto"/>
          </w:tcPr>
          <w:p w14:paraId="1CE470FC" w14:textId="77777777" w:rsidR="004418A5" w:rsidRPr="00E54892" w:rsidRDefault="004418A5" w:rsidP="007F7EF5">
            <w:pPr>
              <w:jc w:val="both"/>
              <w:rPr>
                <w:lang w:val="es-CO"/>
              </w:rPr>
            </w:pPr>
            <w:proofErr w:type="spellStart"/>
            <w:r w:rsidRPr="00E54892">
              <w:rPr>
                <w:lang w:val="es-CO"/>
              </w:rPr>
              <w:t>ClCuenta</w:t>
            </w:r>
            <w:proofErr w:type="spellEnd"/>
          </w:p>
        </w:tc>
      </w:tr>
    </w:tbl>
    <w:p w14:paraId="17AD93B2" w14:textId="27716192" w:rsidR="004418A5" w:rsidRPr="00E54892" w:rsidRDefault="004418A5" w:rsidP="00E54892">
      <w:pPr>
        <w:pStyle w:val="Textoindependiente"/>
        <w:spacing w:line="360" w:lineRule="auto"/>
        <w:ind w:firstLine="567"/>
        <w:jc w:val="left"/>
        <w:rPr>
          <w:rFonts w:cs="Arial"/>
          <w:b/>
          <w:bCs/>
          <w:sz w:val="24"/>
          <w:szCs w:val="24"/>
        </w:rPr>
      </w:pPr>
    </w:p>
    <w:p w14:paraId="43B8F22F" w14:textId="292FCE3E" w:rsidR="008574B0" w:rsidRPr="00E54892" w:rsidRDefault="008574B0" w:rsidP="00E54892">
      <w:pPr>
        <w:pStyle w:val="Textoindependiente"/>
        <w:spacing w:line="360" w:lineRule="auto"/>
        <w:ind w:firstLine="567"/>
        <w:jc w:val="left"/>
        <w:rPr>
          <w:rFonts w:cs="Arial"/>
          <w:b/>
          <w:bCs/>
          <w:sz w:val="24"/>
          <w:szCs w:val="24"/>
        </w:rPr>
      </w:pPr>
    </w:p>
    <w:p w14:paraId="2A07D9D8" w14:textId="0A3D0B97" w:rsidR="008574B0" w:rsidRPr="00E54892" w:rsidRDefault="008574B0" w:rsidP="00E54892">
      <w:pPr>
        <w:pStyle w:val="Textoindependiente"/>
        <w:spacing w:line="360" w:lineRule="auto"/>
        <w:ind w:firstLine="567"/>
        <w:jc w:val="left"/>
        <w:rPr>
          <w:rFonts w:cs="Arial"/>
          <w:b/>
          <w:bCs/>
          <w:sz w:val="24"/>
          <w:szCs w:val="24"/>
        </w:rPr>
      </w:pPr>
    </w:p>
    <w:p w14:paraId="62F24458" w14:textId="0334CF6C" w:rsidR="008574B0" w:rsidRPr="00E54892" w:rsidRDefault="008574B0" w:rsidP="00E54892">
      <w:pPr>
        <w:pStyle w:val="Textoindependiente"/>
        <w:spacing w:line="360" w:lineRule="auto"/>
        <w:ind w:firstLine="567"/>
        <w:jc w:val="left"/>
        <w:rPr>
          <w:rFonts w:cs="Arial"/>
          <w:b/>
          <w:bCs/>
          <w:sz w:val="24"/>
          <w:szCs w:val="24"/>
        </w:rPr>
      </w:pPr>
    </w:p>
    <w:p w14:paraId="1C06017B" w14:textId="2D739BB6" w:rsidR="008574B0" w:rsidRPr="00E54892" w:rsidRDefault="008574B0" w:rsidP="00E54892">
      <w:pPr>
        <w:pStyle w:val="Textoindependiente"/>
        <w:spacing w:line="360" w:lineRule="auto"/>
        <w:ind w:firstLine="567"/>
        <w:jc w:val="left"/>
        <w:rPr>
          <w:rFonts w:cs="Arial"/>
          <w:b/>
          <w:bCs/>
          <w:sz w:val="24"/>
          <w:szCs w:val="24"/>
        </w:rPr>
      </w:pPr>
    </w:p>
    <w:p w14:paraId="0F3C785C" w14:textId="77777777" w:rsidR="00B81ED8" w:rsidRPr="00E54892" w:rsidRDefault="00B81ED8" w:rsidP="007F7EF5">
      <w:pPr>
        <w:autoSpaceDE w:val="0"/>
        <w:autoSpaceDN w:val="0"/>
        <w:adjustRightInd w:val="0"/>
        <w:spacing w:line="360" w:lineRule="auto"/>
        <w:rPr>
          <w:rFonts w:eastAsia="Calibri" w:cs="Arial"/>
          <w:b/>
          <w:color w:val="000000"/>
          <w:szCs w:val="24"/>
          <w:lang w:val="es-CO" w:eastAsia="es-MX"/>
        </w:rPr>
      </w:pPr>
      <w:r w:rsidRPr="00E54892">
        <w:rPr>
          <w:rFonts w:eastAsia="Calibri" w:cs="Arial"/>
          <w:b/>
          <w:bCs/>
          <w:color w:val="000000"/>
          <w:szCs w:val="24"/>
          <w:lang w:val="es-CO" w:eastAsia="es-MX"/>
        </w:rPr>
        <w:t xml:space="preserve">3.3.5. </w:t>
      </w:r>
      <w:r w:rsidRPr="00E54892">
        <w:rPr>
          <w:rFonts w:eastAsia="Calibri" w:cs="Arial"/>
          <w:b/>
          <w:color w:val="000000"/>
          <w:szCs w:val="24"/>
          <w:lang w:val="es-CO" w:eastAsia="es-MX"/>
        </w:rPr>
        <w:t>Definición de Objetos</w:t>
      </w:r>
    </w:p>
    <w:p w14:paraId="1DE22755" w14:textId="77777777" w:rsidR="00B81ED8" w:rsidRPr="00E54892" w:rsidRDefault="00B81ED8" w:rsidP="00E54892">
      <w:pPr>
        <w:autoSpaceDE w:val="0"/>
        <w:autoSpaceDN w:val="0"/>
        <w:adjustRightInd w:val="0"/>
        <w:spacing w:line="360" w:lineRule="auto"/>
        <w:ind w:firstLine="567"/>
        <w:rPr>
          <w:rFonts w:eastAsia="Calibri" w:cs="Arial"/>
          <w:b/>
          <w:color w:val="000000"/>
          <w:szCs w:val="24"/>
          <w:lang w:val="es-CO" w:eastAsia="es-MX"/>
        </w:rPr>
      </w:pPr>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efinición de Objetos"/>
        <w:tblDescription w:val="Definición de Objetos"/>
      </w:tblPr>
      <w:tblGrid>
        <w:gridCol w:w="1577"/>
        <w:gridCol w:w="1365"/>
        <w:gridCol w:w="2268"/>
      </w:tblGrid>
      <w:tr w:rsidR="00B81ED8" w:rsidRPr="00E54892" w14:paraId="7A9EDD3E" w14:textId="77777777" w:rsidTr="007F7EF5">
        <w:trPr>
          <w:trHeight w:val="257"/>
          <w:tblHeader/>
        </w:trPr>
        <w:tc>
          <w:tcPr>
            <w:tcW w:w="0" w:type="auto"/>
            <w:shd w:val="clear" w:color="auto" w:fill="auto"/>
          </w:tcPr>
          <w:p w14:paraId="080BAD6B" w14:textId="77777777" w:rsidR="00B81ED8" w:rsidRPr="00E54892" w:rsidRDefault="00B81ED8" w:rsidP="007F7EF5">
            <w:r w:rsidRPr="00E54892">
              <w:t>Tipo</w:t>
            </w:r>
          </w:p>
        </w:tc>
        <w:tc>
          <w:tcPr>
            <w:tcW w:w="1365" w:type="dxa"/>
            <w:shd w:val="clear" w:color="auto" w:fill="auto"/>
          </w:tcPr>
          <w:p w14:paraId="43088490" w14:textId="77777777" w:rsidR="00B81ED8" w:rsidRPr="00E54892" w:rsidRDefault="00B81ED8" w:rsidP="007F7EF5">
            <w:r w:rsidRPr="00E54892">
              <w:rPr>
                <w:lang w:eastAsia="es-MX"/>
              </w:rPr>
              <w:t>Prefijo</w:t>
            </w:r>
          </w:p>
        </w:tc>
        <w:tc>
          <w:tcPr>
            <w:tcW w:w="2268" w:type="dxa"/>
            <w:shd w:val="clear" w:color="auto" w:fill="auto"/>
          </w:tcPr>
          <w:p w14:paraId="38D265F9" w14:textId="77777777" w:rsidR="00B81ED8" w:rsidRPr="00E54892" w:rsidRDefault="00B81ED8" w:rsidP="007F7EF5">
            <w:pPr>
              <w:rPr>
                <w:rFonts w:eastAsia="Calibri"/>
                <w:color w:val="000000"/>
                <w:lang w:val="es-CO" w:eastAsia="es-MX"/>
              </w:rPr>
            </w:pPr>
            <w:r w:rsidRPr="00E54892">
              <w:rPr>
                <w:rFonts w:eastAsia="Calibri"/>
                <w:color w:val="000000"/>
                <w:lang w:val="es-CO" w:eastAsia="es-MX"/>
              </w:rPr>
              <w:t>Ejemplo</w:t>
            </w:r>
          </w:p>
        </w:tc>
      </w:tr>
      <w:tr w:rsidR="00B81ED8" w:rsidRPr="00E54892" w14:paraId="0216CB58" w14:textId="77777777" w:rsidTr="007F7EF5">
        <w:trPr>
          <w:trHeight w:val="257"/>
        </w:trPr>
        <w:tc>
          <w:tcPr>
            <w:tcW w:w="0" w:type="auto"/>
            <w:shd w:val="clear" w:color="auto" w:fill="auto"/>
          </w:tcPr>
          <w:p w14:paraId="3B9A80EB" w14:textId="77777777" w:rsidR="00B81ED8" w:rsidRPr="00E54892" w:rsidRDefault="00B81ED8" w:rsidP="007F7EF5">
            <w:pPr>
              <w:rPr>
                <w:rFonts w:eastAsia="Calibri"/>
                <w:color w:val="000000"/>
                <w:lang w:val="es-CO" w:eastAsia="es-MX"/>
              </w:rPr>
            </w:pPr>
            <w:proofErr w:type="spellStart"/>
            <w:r w:rsidRPr="00E54892">
              <w:t>Button</w:t>
            </w:r>
            <w:proofErr w:type="spellEnd"/>
          </w:p>
        </w:tc>
        <w:tc>
          <w:tcPr>
            <w:tcW w:w="1365" w:type="dxa"/>
            <w:shd w:val="clear" w:color="auto" w:fill="auto"/>
          </w:tcPr>
          <w:p w14:paraId="315098B4" w14:textId="77777777" w:rsidR="00B81ED8" w:rsidRPr="00E54892" w:rsidRDefault="00B81ED8" w:rsidP="007F7EF5">
            <w:proofErr w:type="spellStart"/>
            <w:r w:rsidRPr="00E54892">
              <w:t>Bt</w:t>
            </w:r>
            <w:proofErr w:type="spellEnd"/>
          </w:p>
        </w:tc>
        <w:tc>
          <w:tcPr>
            <w:tcW w:w="2268" w:type="dxa"/>
            <w:shd w:val="clear" w:color="auto" w:fill="auto"/>
          </w:tcPr>
          <w:p w14:paraId="7BFF095A" w14:textId="77777777" w:rsidR="00B81ED8" w:rsidRPr="00E54892" w:rsidRDefault="00B81ED8" w:rsidP="007F7EF5">
            <w:pPr>
              <w:rPr>
                <w:rFonts w:eastAsia="Calibri"/>
                <w:color w:val="000000"/>
                <w:lang w:val="es-CO" w:eastAsia="es-MX"/>
              </w:rPr>
            </w:pPr>
            <w:proofErr w:type="spellStart"/>
            <w:r w:rsidRPr="00E54892">
              <w:rPr>
                <w:rFonts w:eastAsia="Calibri"/>
                <w:color w:val="000000"/>
                <w:lang w:val="es-CO" w:eastAsia="es-MX"/>
              </w:rPr>
              <w:t>BtNombre</w:t>
            </w:r>
            <w:proofErr w:type="spellEnd"/>
          </w:p>
        </w:tc>
      </w:tr>
      <w:tr w:rsidR="00B81ED8" w:rsidRPr="00E54892" w14:paraId="0694EE78" w14:textId="77777777" w:rsidTr="007F7EF5">
        <w:trPr>
          <w:trHeight w:val="257"/>
        </w:trPr>
        <w:tc>
          <w:tcPr>
            <w:tcW w:w="0" w:type="auto"/>
            <w:shd w:val="clear" w:color="auto" w:fill="auto"/>
          </w:tcPr>
          <w:p w14:paraId="3F839602" w14:textId="77777777" w:rsidR="00B81ED8" w:rsidRPr="00E54892" w:rsidRDefault="00B81ED8" w:rsidP="007F7EF5">
            <w:r w:rsidRPr="00E54892">
              <w:t>Calendar</w:t>
            </w:r>
          </w:p>
        </w:tc>
        <w:tc>
          <w:tcPr>
            <w:tcW w:w="1365" w:type="dxa"/>
            <w:shd w:val="clear" w:color="auto" w:fill="auto"/>
          </w:tcPr>
          <w:p w14:paraId="361E968F" w14:textId="77777777" w:rsidR="00B81ED8" w:rsidRPr="00E54892" w:rsidRDefault="00B81ED8" w:rsidP="007F7EF5">
            <w:pPr>
              <w:rPr>
                <w:rFonts w:eastAsia="Calibri"/>
                <w:color w:val="000000"/>
                <w:lang w:val="es-CO" w:eastAsia="es-MX"/>
              </w:rPr>
            </w:pPr>
            <w:r w:rsidRPr="00E54892">
              <w:rPr>
                <w:rFonts w:eastAsia="Calibri"/>
                <w:color w:val="000000"/>
                <w:lang w:val="es-CO" w:eastAsia="es-MX"/>
              </w:rPr>
              <w:t>Cn</w:t>
            </w:r>
          </w:p>
        </w:tc>
        <w:tc>
          <w:tcPr>
            <w:tcW w:w="2268" w:type="dxa"/>
            <w:shd w:val="clear" w:color="auto" w:fill="auto"/>
          </w:tcPr>
          <w:p w14:paraId="4E82AF89" w14:textId="77777777" w:rsidR="00B81ED8" w:rsidRPr="00E54892" w:rsidRDefault="00B81ED8" w:rsidP="007F7EF5">
            <w:pPr>
              <w:rPr>
                <w:rFonts w:eastAsia="Calibri"/>
                <w:color w:val="000000"/>
                <w:lang w:val="es-CO" w:eastAsia="es-MX"/>
              </w:rPr>
            </w:pPr>
            <w:proofErr w:type="spellStart"/>
            <w:r w:rsidRPr="00E54892">
              <w:rPr>
                <w:rFonts w:eastAsia="Calibri"/>
                <w:color w:val="000000"/>
                <w:lang w:val="es-CO" w:eastAsia="es-MX"/>
              </w:rPr>
              <w:t>CnNombre</w:t>
            </w:r>
            <w:proofErr w:type="spellEnd"/>
          </w:p>
        </w:tc>
      </w:tr>
      <w:tr w:rsidR="00B81ED8" w:rsidRPr="00E54892" w14:paraId="5055C9CD" w14:textId="77777777" w:rsidTr="007F7EF5">
        <w:trPr>
          <w:trHeight w:val="257"/>
        </w:trPr>
        <w:tc>
          <w:tcPr>
            <w:tcW w:w="0" w:type="auto"/>
            <w:shd w:val="clear" w:color="auto" w:fill="auto"/>
          </w:tcPr>
          <w:p w14:paraId="1A8D20F3" w14:textId="77777777" w:rsidR="00B81ED8" w:rsidRPr="00E54892" w:rsidRDefault="00B81ED8" w:rsidP="007F7EF5">
            <w:proofErr w:type="spellStart"/>
            <w:r w:rsidRPr="00E54892">
              <w:t>CheckBox</w:t>
            </w:r>
            <w:proofErr w:type="spellEnd"/>
          </w:p>
        </w:tc>
        <w:tc>
          <w:tcPr>
            <w:tcW w:w="1365" w:type="dxa"/>
            <w:shd w:val="clear" w:color="auto" w:fill="auto"/>
          </w:tcPr>
          <w:p w14:paraId="3335DC53" w14:textId="77777777" w:rsidR="00B81ED8" w:rsidRPr="00E54892" w:rsidRDefault="00B81ED8" w:rsidP="007F7EF5">
            <w:pPr>
              <w:rPr>
                <w:rFonts w:eastAsia="Calibri"/>
                <w:color w:val="000000"/>
                <w:lang w:val="es-CO" w:eastAsia="es-MX"/>
              </w:rPr>
            </w:pPr>
            <w:r w:rsidRPr="00E54892">
              <w:rPr>
                <w:rFonts w:eastAsia="Calibri"/>
                <w:color w:val="000000"/>
                <w:lang w:val="es-CO" w:eastAsia="es-MX"/>
              </w:rPr>
              <w:t>Ch</w:t>
            </w:r>
          </w:p>
        </w:tc>
        <w:tc>
          <w:tcPr>
            <w:tcW w:w="2268" w:type="dxa"/>
            <w:shd w:val="clear" w:color="auto" w:fill="auto"/>
          </w:tcPr>
          <w:p w14:paraId="34523205" w14:textId="77777777" w:rsidR="00B81ED8" w:rsidRPr="00E54892" w:rsidRDefault="00B81ED8" w:rsidP="007F7EF5">
            <w:pPr>
              <w:rPr>
                <w:rFonts w:eastAsia="Calibri"/>
                <w:color w:val="000000"/>
                <w:lang w:val="es-CO" w:eastAsia="es-MX"/>
              </w:rPr>
            </w:pPr>
            <w:proofErr w:type="spellStart"/>
            <w:r w:rsidRPr="00E54892">
              <w:rPr>
                <w:rFonts w:eastAsia="Calibri"/>
                <w:color w:val="000000"/>
                <w:lang w:val="es-CO" w:eastAsia="es-MX"/>
              </w:rPr>
              <w:t>ChNombre</w:t>
            </w:r>
            <w:proofErr w:type="spellEnd"/>
          </w:p>
        </w:tc>
      </w:tr>
      <w:tr w:rsidR="00B81ED8" w:rsidRPr="00E54892" w14:paraId="60969F1C" w14:textId="77777777" w:rsidTr="007F7EF5">
        <w:trPr>
          <w:trHeight w:val="257"/>
        </w:trPr>
        <w:tc>
          <w:tcPr>
            <w:tcW w:w="0" w:type="auto"/>
            <w:shd w:val="clear" w:color="auto" w:fill="auto"/>
          </w:tcPr>
          <w:p w14:paraId="062B8B1A" w14:textId="77777777" w:rsidR="00B81ED8" w:rsidRPr="00E54892" w:rsidRDefault="00B81ED8" w:rsidP="007F7EF5">
            <w:pPr>
              <w:rPr>
                <w:rFonts w:eastAsia="Calibri"/>
                <w:color w:val="000000"/>
                <w:lang w:val="es-CO" w:eastAsia="es-MX"/>
              </w:rPr>
            </w:pPr>
            <w:r w:rsidRPr="00E54892">
              <w:t>ComboBox</w:t>
            </w:r>
          </w:p>
        </w:tc>
        <w:tc>
          <w:tcPr>
            <w:tcW w:w="1365" w:type="dxa"/>
            <w:shd w:val="clear" w:color="auto" w:fill="auto"/>
          </w:tcPr>
          <w:p w14:paraId="4F841ED0" w14:textId="77777777" w:rsidR="00B81ED8" w:rsidRPr="00E54892" w:rsidRDefault="00B81ED8" w:rsidP="007F7EF5">
            <w:proofErr w:type="spellStart"/>
            <w:r w:rsidRPr="00E54892">
              <w:t>Cb</w:t>
            </w:r>
            <w:proofErr w:type="spellEnd"/>
          </w:p>
        </w:tc>
        <w:tc>
          <w:tcPr>
            <w:tcW w:w="2268" w:type="dxa"/>
            <w:shd w:val="clear" w:color="auto" w:fill="auto"/>
          </w:tcPr>
          <w:p w14:paraId="1A9EFE83" w14:textId="77777777" w:rsidR="00B81ED8" w:rsidRPr="00E54892" w:rsidRDefault="00B81ED8" w:rsidP="007F7EF5">
            <w:pPr>
              <w:rPr>
                <w:rFonts w:eastAsia="Calibri"/>
                <w:color w:val="000000"/>
                <w:lang w:val="es-CO" w:eastAsia="es-MX"/>
              </w:rPr>
            </w:pPr>
            <w:proofErr w:type="spellStart"/>
            <w:r w:rsidRPr="00E54892">
              <w:rPr>
                <w:rFonts w:eastAsia="Calibri"/>
                <w:color w:val="000000"/>
                <w:lang w:val="es-CO" w:eastAsia="es-MX"/>
              </w:rPr>
              <w:t>CbNombre</w:t>
            </w:r>
            <w:proofErr w:type="spellEnd"/>
          </w:p>
        </w:tc>
      </w:tr>
      <w:tr w:rsidR="00B81ED8" w:rsidRPr="00E54892" w14:paraId="7C3A2C80" w14:textId="77777777" w:rsidTr="007F7EF5">
        <w:trPr>
          <w:trHeight w:val="257"/>
        </w:trPr>
        <w:tc>
          <w:tcPr>
            <w:tcW w:w="0" w:type="auto"/>
            <w:shd w:val="clear" w:color="auto" w:fill="auto"/>
          </w:tcPr>
          <w:p w14:paraId="0D62E5DE" w14:textId="77777777" w:rsidR="00B81ED8" w:rsidRPr="00E54892" w:rsidRDefault="00B81ED8" w:rsidP="007F7EF5">
            <w:pPr>
              <w:rPr>
                <w:rFonts w:eastAsia="Calibri"/>
                <w:color w:val="000000"/>
                <w:lang w:val="es-CO" w:eastAsia="es-MX"/>
              </w:rPr>
            </w:pPr>
            <w:proofErr w:type="spellStart"/>
            <w:r w:rsidRPr="00E54892">
              <w:t>DataGrid</w:t>
            </w:r>
            <w:proofErr w:type="spellEnd"/>
          </w:p>
        </w:tc>
        <w:tc>
          <w:tcPr>
            <w:tcW w:w="1365" w:type="dxa"/>
            <w:shd w:val="clear" w:color="auto" w:fill="auto"/>
          </w:tcPr>
          <w:p w14:paraId="26193052" w14:textId="77777777" w:rsidR="00B81ED8" w:rsidRPr="00E54892" w:rsidRDefault="00B81ED8" w:rsidP="007F7EF5">
            <w:r w:rsidRPr="00E54892">
              <w:t>Dg</w:t>
            </w:r>
          </w:p>
        </w:tc>
        <w:tc>
          <w:tcPr>
            <w:tcW w:w="2268" w:type="dxa"/>
            <w:shd w:val="clear" w:color="auto" w:fill="auto"/>
          </w:tcPr>
          <w:p w14:paraId="2F5F75E2" w14:textId="77777777" w:rsidR="00B81ED8" w:rsidRPr="00E54892" w:rsidRDefault="00B81ED8" w:rsidP="007F7EF5">
            <w:pPr>
              <w:rPr>
                <w:rFonts w:eastAsia="Calibri"/>
                <w:color w:val="000000"/>
                <w:lang w:val="es-CO" w:eastAsia="es-MX"/>
              </w:rPr>
            </w:pPr>
            <w:proofErr w:type="spellStart"/>
            <w:r w:rsidRPr="00E54892">
              <w:rPr>
                <w:rFonts w:eastAsia="Calibri"/>
                <w:color w:val="000000"/>
                <w:lang w:val="es-CO" w:eastAsia="es-MX"/>
              </w:rPr>
              <w:t>DgNombre</w:t>
            </w:r>
            <w:proofErr w:type="spellEnd"/>
          </w:p>
        </w:tc>
      </w:tr>
      <w:tr w:rsidR="00B81ED8" w:rsidRPr="00E54892" w14:paraId="5B1A1B32" w14:textId="77777777" w:rsidTr="007F7EF5">
        <w:trPr>
          <w:trHeight w:val="257"/>
        </w:trPr>
        <w:tc>
          <w:tcPr>
            <w:tcW w:w="0" w:type="auto"/>
            <w:shd w:val="clear" w:color="auto" w:fill="auto"/>
          </w:tcPr>
          <w:p w14:paraId="5ECA1CB0" w14:textId="77777777" w:rsidR="00B81ED8" w:rsidRPr="00E54892" w:rsidRDefault="00B81ED8" w:rsidP="007F7EF5">
            <w:pPr>
              <w:rPr>
                <w:rFonts w:eastAsia="Calibri"/>
                <w:color w:val="000000"/>
                <w:lang w:val="es-CO" w:eastAsia="es-MX"/>
              </w:rPr>
            </w:pPr>
            <w:proofErr w:type="spellStart"/>
            <w:r w:rsidRPr="00E54892">
              <w:t>GroupBox</w:t>
            </w:r>
            <w:proofErr w:type="spellEnd"/>
          </w:p>
        </w:tc>
        <w:tc>
          <w:tcPr>
            <w:tcW w:w="1365" w:type="dxa"/>
            <w:shd w:val="clear" w:color="auto" w:fill="auto"/>
          </w:tcPr>
          <w:p w14:paraId="0ABB8540" w14:textId="77777777" w:rsidR="00B81ED8" w:rsidRPr="00E54892" w:rsidRDefault="00B81ED8" w:rsidP="007F7EF5">
            <w:r w:rsidRPr="00E54892">
              <w:t>Gb</w:t>
            </w:r>
          </w:p>
        </w:tc>
        <w:tc>
          <w:tcPr>
            <w:tcW w:w="2268" w:type="dxa"/>
            <w:shd w:val="clear" w:color="auto" w:fill="auto"/>
          </w:tcPr>
          <w:p w14:paraId="56F39EA6" w14:textId="77777777" w:rsidR="00B81ED8" w:rsidRPr="00E54892" w:rsidRDefault="00B81ED8" w:rsidP="007F7EF5">
            <w:pPr>
              <w:rPr>
                <w:rFonts w:eastAsia="Calibri"/>
                <w:color w:val="000000"/>
                <w:lang w:val="es-CO" w:eastAsia="es-MX"/>
              </w:rPr>
            </w:pPr>
            <w:proofErr w:type="spellStart"/>
            <w:r w:rsidRPr="00E54892">
              <w:rPr>
                <w:rFonts w:eastAsia="Calibri"/>
                <w:color w:val="000000"/>
                <w:lang w:val="es-CO" w:eastAsia="es-MX"/>
              </w:rPr>
              <w:t>GbNombre</w:t>
            </w:r>
            <w:proofErr w:type="spellEnd"/>
          </w:p>
        </w:tc>
      </w:tr>
      <w:tr w:rsidR="00B81ED8" w:rsidRPr="00E54892" w14:paraId="5D3FE9B3" w14:textId="77777777" w:rsidTr="007F7EF5">
        <w:trPr>
          <w:trHeight w:val="257"/>
        </w:trPr>
        <w:tc>
          <w:tcPr>
            <w:tcW w:w="0" w:type="auto"/>
            <w:shd w:val="clear" w:color="auto" w:fill="auto"/>
          </w:tcPr>
          <w:p w14:paraId="139245A7" w14:textId="77777777" w:rsidR="00B81ED8" w:rsidRPr="00E54892" w:rsidRDefault="00B81ED8" w:rsidP="007F7EF5">
            <w:pPr>
              <w:rPr>
                <w:rFonts w:eastAsia="Calibri"/>
                <w:color w:val="000000"/>
                <w:lang w:val="es-CO" w:eastAsia="es-MX"/>
              </w:rPr>
            </w:pPr>
            <w:proofErr w:type="spellStart"/>
            <w:r w:rsidRPr="00E54892">
              <w:t>ImageList</w:t>
            </w:r>
            <w:proofErr w:type="spellEnd"/>
          </w:p>
        </w:tc>
        <w:tc>
          <w:tcPr>
            <w:tcW w:w="1365" w:type="dxa"/>
            <w:shd w:val="clear" w:color="auto" w:fill="auto"/>
          </w:tcPr>
          <w:p w14:paraId="6D86CE23" w14:textId="77777777" w:rsidR="00B81ED8" w:rsidRPr="00E54892" w:rsidRDefault="00B81ED8" w:rsidP="007F7EF5">
            <w:proofErr w:type="spellStart"/>
            <w:r w:rsidRPr="00E54892">
              <w:t>Il</w:t>
            </w:r>
            <w:proofErr w:type="spellEnd"/>
          </w:p>
        </w:tc>
        <w:tc>
          <w:tcPr>
            <w:tcW w:w="2268" w:type="dxa"/>
            <w:shd w:val="clear" w:color="auto" w:fill="auto"/>
          </w:tcPr>
          <w:p w14:paraId="679F16F0" w14:textId="77777777" w:rsidR="00B81ED8" w:rsidRPr="00E54892" w:rsidRDefault="00B81ED8" w:rsidP="007F7EF5">
            <w:pPr>
              <w:rPr>
                <w:rFonts w:eastAsia="Calibri"/>
                <w:color w:val="000000"/>
                <w:lang w:val="es-CO" w:eastAsia="es-MX"/>
              </w:rPr>
            </w:pPr>
            <w:proofErr w:type="spellStart"/>
            <w:r w:rsidRPr="00E54892">
              <w:rPr>
                <w:rFonts w:eastAsia="Calibri"/>
                <w:color w:val="000000"/>
                <w:lang w:val="es-CO" w:eastAsia="es-MX"/>
              </w:rPr>
              <w:t>IlNombre</w:t>
            </w:r>
            <w:proofErr w:type="spellEnd"/>
            <w:r w:rsidRPr="00E54892">
              <w:rPr>
                <w:rFonts w:eastAsia="Calibri"/>
                <w:color w:val="000000"/>
                <w:lang w:val="es-CO" w:eastAsia="es-MX"/>
              </w:rPr>
              <w:t xml:space="preserve"> (</w:t>
            </w:r>
            <w:proofErr w:type="spellStart"/>
            <w:r w:rsidRPr="00E54892">
              <w:rPr>
                <w:rFonts w:eastAsia="Calibri"/>
                <w:color w:val="000000"/>
                <w:lang w:val="es-CO" w:eastAsia="es-MX"/>
              </w:rPr>
              <w:t>il</w:t>
            </w:r>
            <w:proofErr w:type="spellEnd"/>
            <w:r w:rsidRPr="00E54892">
              <w:rPr>
                <w:rFonts w:eastAsia="Calibri"/>
                <w:color w:val="000000"/>
                <w:lang w:val="es-CO" w:eastAsia="es-MX"/>
              </w:rPr>
              <w:t>)</w:t>
            </w:r>
          </w:p>
        </w:tc>
      </w:tr>
      <w:tr w:rsidR="00B81ED8" w:rsidRPr="00E54892" w14:paraId="31C683A6" w14:textId="77777777" w:rsidTr="007F7EF5">
        <w:trPr>
          <w:trHeight w:val="257"/>
        </w:trPr>
        <w:tc>
          <w:tcPr>
            <w:tcW w:w="0" w:type="auto"/>
            <w:shd w:val="clear" w:color="auto" w:fill="auto"/>
          </w:tcPr>
          <w:p w14:paraId="77F5632C" w14:textId="77777777" w:rsidR="00B81ED8" w:rsidRPr="00E54892" w:rsidRDefault="00B81ED8" w:rsidP="007F7EF5">
            <w:pPr>
              <w:rPr>
                <w:rFonts w:eastAsia="Calibri"/>
                <w:color w:val="000000"/>
                <w:lang w:val="es-CO" w:eastAsia="es-MX"/>
              </w:rPr>
            </w:pPr>
            <w:proofErr w:type="spellStart"/>
            <w:r w:rsidRPr="00E54892">
              <w:rPr>
                <w:rFonts w:eastAsia="Calibri"/>
                <w:color w:val="000000"/>
                <w:lang w:val="es-CO" w:eastAsia="es-MX"/>
              </w:rPr>
              <w:t>Label</w:t>
            </w:r>
            <w:proofErr w:type="spellEnd"/>
          </w:p>
        </w:tc>
        <w:tc>
          <w:tcPr>
            <w:tcW w:w="1365" w:type="dxa"/>
            <w:shd w:val="clear" w:color="auto" w:fill="auto"/>
          </w:tcPr>
          <w:p w14:paraId="1BEA8573" w14:textId="77777777" w:rsidR="00B81ED8" w:rsidRPr="00E54892" w:rsidRDefault="00B81ED8" w:rsidP="007F7EF5">
            <w:r w:rsidRPr="00E54892">
              <w:t>Lb</w:t>
            </w:r>
          </w:p>
        </w:tc>
        <w:tc>
          <w:tcPr>
            <w:tcW w:w="2268" w:type="dxa"/>
            <w:shd w:val="clear" w:color="auto" w:fill="auto"/>
          </w:tcPr>
          <w:p w14:paraId="0F0E4700" w14:textId="77777777" w:rsidR="00B81ED8" w:rsidRPr="00E54892" w:rsidRDefault="00B81ED8" w:rsidP="007F7EF5">
            <w:pPr>
              <w:rPr>
                <w:rFonts w:eastAsia="Calibri"/>
                <w:color w:val="000000"/>
                <w:lang w:val="es-CO" w:eastAsia="es-MX"/>
              </w:rPr>
            </w:pPr>
            <w:proofErr w:type="spellStart"/>
            <w:r w:rsidRPr="00E54892">
              <w:rPr>
                <w:rFonts w:eastAsia="Calibri"/>
                <w:color w:val="000000"/>
                <w:lang w:val="es-CO" w:eastAsia="es-MX"/>
              </w:rPr>
              <w:t>LaNombre</w:t>
            </w:r>
            <w:proofErr w:type="spellEnd"/>
          </w:p>
        </w:tc>
      </w:tr>
      <w:tr w:rsidR="00B81ED8" w:rsidRPr="00E54892" w14:paraId="65DEB2D5" w14:textId="77777777" w:rsidTr="007F7EF5">
        <w:trPr>
          <w:trHeight w:val="257"/>
        </w:trPr>
        <w:tc>
          <w:tcPr>
            <w:tcW w:w="0" w:type="auto"/>
            <w:shd w:val="clear" w:color="auto" w:fill="auto"/>
          </w:tcPr>
          <w:p w14:paraId="27B53712" w14:textId="77777777" w:rsidR="00B81ED8" w:rsidRPr="00E54892" w:rsidRDefault="00B81ED8" w:rsidP="007F7EF5">
            <w:proofErr w:type="spellStart"/>
            <w:r w:rsidRPr="00E54892">
              <w:t>LinkLabel</w:t>
            </w:r>
            <w:proofErr w:type="spellEnd"/>
          </w:p>
        </w:tc>
        <w:tc>
          <w:tcPr>
            <w:tcW w:w="1365" w:type="dxa"/>
            <w:shd w:val="clear" w:color="auto" w:fill="auto"/>
          </w:tcPr>
          <w:p w14:paraId="6E0E771E" w14:textId="77777777" w:rsidR="00B81ED8" w:rsidRPr="00E54892" w:rsidRDefault="00B81ED8" w:rsidP="007F7EF5">
            <w:r w:rsidRPr="00E54892">
              <w:rPr>
                <w:bCs/>
              </w:rPr>
              <w:t>Ll</w:t>
            </w:r>
          </w:p>
        </w:tc>
        <w:tc>
          <w:tcPr>
            <w:tcW w:w="2268" w:type="dxa"/>
            <w:shd w:val="clear" w:color="auto" w:fill="auto"/>
          </w:tcPr>
          <w:p w14:paraId="3BFCA1F9" w14:textId="77777777" w:rsidR="00B81ED8" w:rsidRPr="00E54892" w:rsidRDefault="00B81ED8" w:rsidP="007F7EF5">
            <w:pPr>
              <w:rPr>
                <w:rFonts w:eastAsia="Calibri"/>
                <w:color w:val="000000"/>
                <w:lang w:val="es-CO" w:eastAsia="es-MX"/>
              </w:rPr>
            </w:pPr>
            <w:proofErr w:type="spellStart"/>
            <w:r w:rsidRPr="00E54892">
              <w:rPr>
                <w:rFonts w:eastAsia="Calibri"/>
                <w:color w:val="000000"/>
                <w:lang w:val="es-CO" w:eastAsia="es-MX"/>
              </w:rPr>
              <w:t>LlNombre</w:t>
            </w:r>
            <w:proofErr w:type="spellEnd"/>
          </w:p>
        </w:tc>
      </w:tr>
      <w:tr w:rsidR="00B81ED8" w:rsidRPr="00E54892" w14:paraId="0CAC0693" w14:textId="77777777" w:rsidTr="007F7EF5">
        <w:trPr>
          <w:trHeight w:val="246"/>
        </w:trPr>
        <w:tc>
          <w:tcPr>
            <w:tcW w:w="0" w:type="auto"/>
            <w:shd w:val="clear" w:color="auto" w:fill="auto"/>
          </w:tcPr>
          <w:p w14:paraId="2B7F8C5E" w14:textId="77777777" w:rsidR="00B81ED8" w:rsidRPr="00E54892" w:rsidRDefault="00B81ED8" w:rsidP="007F7EF5">
            <w:proofErr w:type="spellStart"/>
            <w:r w:rsidRPr="00E54892">
              <w:t>ListBox</w:t>
            </w:r>
            <w:proofErr w:type="spellEnd"/>
          </w:p>
        </w:tc>
        <w:tc>
          <w:tcPr>
            <w:tcW w:w="1365" w:type="dxa"/>
            <w:shd w:val="clear" w:color="auto" w:fill="auto"/>
          </w:tcPr>
          <w:p w14:paraId="5738B6B5" w14:textId="77777777" w:rsidR="00B81ED8" w:rsidRPr="00E54892" w:rsidRDefault="00B81ED8" w:rsidP="007F7EF5">
            <w:pPr>
              <w:rPr>
                <w:rFonts w:eastAsia="Calibri"/>
                <w:color w:val="000000"/>
                <w:lang w:val="es-CO" w:eastAsia="es-MX"/>
              </w:rPr>
            </w:pPr>
            <w:r w:rsidRPr="00E54892">
              <w:rPr>
                <w:rFonts w:eastAsia="Calibri"/>
                <w:color w:val="000000"/>
                <w:lang w:val="es-CO" w:eastAsia="es-MX"/>
              </w:rPr>
              <w:t>Lb</w:t>
            </w:r>
          </w:p>
        </w:tc>
        <w:tc>
          <w:tcPr>
            <w:tcW w:w="2268" w:type="dxa"/>
            <w:shd w:val="clear" w:color="auto" w:fill="auto"/>
          </w:tcPr>
          <w:p w14:paraId="35C61F50" w14:textId="77777777" w:rsidR="00B81ED8" w:rsidRPr="00E54892" w:rsidRDefault="00B81ED8" w:rsidP="007F7EF5">
            <w:pPr>
              <w:rPr>
                <w:rFonts w:eastAsia="Calibri"/>
                <w:color w:val="000000"/>
                <w:lang w:val="es-CO" w:eastAsia="es-MX"/>
              </w:rPr>
            </w:pPr>
            <w:proofErr w:type="spellStart"/>
            <w:r w:rsidRPr="00E54892">
              <w:rPr>
                <w:rFonts w:eastAsia="Calibri"/>
                <w:color w:val="000000"/>
                <w:lang w:val="es-CO" w:eastAsia="es-MX"/>
              </w:rPr>
              <w:t>LbNombre</w:t>
            </w:r>
            <w:proofErr w:type="spellEnd"/>
          </w:p>
        </w:tc>
      </w:tr>
      <w:tr w:rsidR="00B81ED8" w:rsidRPr="00E54892" w14:paraId="61885816" w14:textId="77777777" w:rsidTr="007F7EF5">
        <w:trPr>
          <w:trHeight w:val="246"/>
        </w:trPr>
        <w:tc>
          <w:tcPr>
            <w:tcW w:w="0" w:type="auto"/>
            <w:shd w:val="clear" w:color="auto" w:fill="auto"/>
          </w:tcPr>
          <w:p w14:paraId="3E84E5F5" w14:textId="77777777" w:rsidR="00B81ED8" w:rsidRPr="00E54892" w:rsidRDefault="00B81ED8" w:rsidP="007F7EF5">
            <w:proofErr w:type="spellStart"/>
            <w:r w:rsidRPr="00E54892">
              <w:t>ListView</w:t>
            </w:r>
            <w:proofErr w:type="spellEnd"/>
          </w:p>
        </w:tc>
        <w:tc>
          <w:tcPr>
            <w:tcW w:w="1365" w:type="dxa"/>
            <w:shd w:val="clear" w:color="auto" w:fill="auto"/>
          </w:tcPr>
          <w:p w14:paraId="0B76B675" w14:textId="77777777" w:rsidR="00B81ED8" w:rsidRPr="00E54892" w:rsidRDefault="00B81ED8" w:rsidP="007F7EF5">
            <w:pPr>
              <w:rPr>
                <w:rFonts w:eastAsia="Calibri"/>
                <w:color w:val="000000"/>
                <w:lang w:val="es-CO" w:eastAsia="es-MX"/>
              </w:rPr>
            </w:pPr>
            <w:proofErr w:type="spellStart"/>
            <w:r w:rsidRPr="00E54892">
              <w:t>Lv</w:t>
            </w:r>
            <w:proofErr w:type="spellEnd"/>
          </w:p>
        </w:tc>
        <w:tc>
          <w:tcPr>
            <w:tcW w:w="2268" w:type="dxa"/>
            <w:shd w:val="clear" w:color="auto" w:fill="auto"/>
          </w:tcPr>
          <w:p w14:paraId="644260CC" w14:textId="77777777" w:rsidR="00B81ED8" w:rsidRPr="00E54892" w:rsidRDefault="00B81ED8" w:rsidP="007F7EF5">
            <w:pPr>
              <w:rPr>
                <w:rFonts w:eastAsia="Calibri"/>
                <w:color w:val="000000"/>
                <w:lang w:val="es-CO" w:eastAsia="es-MX"/>
              </w:rPr>
            </w:pPr>
            <w:proofErr w:type="spellStart"/>
            <w:r w:rsidRPr="00E54892">
              <w:rPr>
                <w:rFonts w:eastAsia="Calibri"/>
                <w:color w:val="000000"/>
                <w:lang w:val="es-CO" w:eastAsia="es-MX"/>
              </w:rPr>
              <w:t>LvNombre</w:t>
            </w:r>
            <w:proofErr w:type="spellEnd"/>
          </w:p>
        </w:tc>
      </w:tr>
      <w:tr w:rsidR="00B81ED8" w:rsidRPr="00E54892" w14:paraId="08D15EDE" w14:textId="77777777" w:rsidTr="007F7EF5">
        <w:trPr>
          <w:trHeight w:val="246"/>
        </w:trPr>
        <w:tc>
          <w:tcPr>
            <w:tcW w:w="0" w:type="auto"/>
            <w:shd w:val="clear" w:color="auto" w:fill="auto"/>
          </w:tcPr>
          <w:p w14:paraId="46A82600" w14:textId="77777777" w:rsidR="00B81ED8" w:rsidRPr="00E54892" w:rsidRDefault="00B81ED8" w:rsidP="007F7EF5">
            <w:proofErr w:type="spellStart"/>
            <w:r w:rsidRPr="00E54892">
              <w:t>MainMenu</w:t>
            </w:r>
            <w:proofErr w:type="spellEnd"/>
          </w:p>
        </w:tc>
        <w:tc>
          <w:tcPr>
            <w:tcW w:w="1365" w:type="dxa"/>
            <w:shd w:val="clear" w:color="auto" w:fill="auto"/>
          </w:tcPr>
          <w:p w14:paraId="3BC697F4" w14:textId="77777777" w:rsidR="00B81ED8" w:rsidRPr="00E54892" w:rsidRDefault="00B81ED8" w:rsidP="007F7EF5">
            <w:pPr>
              <w:rPr>
                <w:rFonts w:eastAsia="Calibri"/>
                <w:color w:val="000000"/>
                <w:lang w:val="es-CO" w:eastAsia="es-MX"/>
              </w:rPr>
            </w:pPr>
            <w:r w:rsidRPr="00E54892">
              <w:rPr>
                <w:rFonts w:eastAsia="Calibri"/>
                <w:color w:val="000000"/>
                <w:lang w:val="es-CO" w:eastAsia="es-MX"/>
              </w:rPr>
              <w:t>Mm</w:t>
            </w:r>
          </w:p>
        </w:tc>
        <w:tc>
          <w:tcPr>
            <w:tcW w:w="2268" w:type="dxa"/>
            <w:shd w:val="clear" w:color="auto" w:fill="auto"/>
          </w:tcPr>
          <w:p w14:paraId="4CC05032" w14:textId="77777777" w:rsidR="00B81ED8" w:rsidRPr="00E54892" w:rsidRDefault="00B81ED8" w:rsidP="007F7EF5">
            <w:pPr>
              <w:rPr>
                <w:rFonts w:eastAsia="Calibri"/>
                <w:color w:val="000000"/>
                <w:lang w:val="es-CO" w:eastAsia="es-MX"/>
              </w:rPr>
            </w:pPr>
            <w:proofErr w:type="spellStart"/>
            <w:r w:rsidRPr="00E54892">
              <w:rPr>
                <w:rFonts w:eastAsia="Calibri"/>
                <w:color w:val="000000"/>
                <w:lang w:val="es-CO" w:eastAsia="es-MX"/>
              </w:rPr>
              <w:t>MmNombre</w:t>
            </w:r>
            <w:proofErr w:type="spellEnd"/>
          </w:p>
        </w:tc>
      </w:tr>
      <w:tr w:rsidR="00B81ED8" w:rsidRPr="00E54892" w14:paraId="041BFBA7" w14:textId="77777777" w:rsidTr="007F7EF5">
        <w:trPr>
          <w:trHeight w:val="257"/>
        </w:trPr>
        <w:tc>
          <w:tcPr>
            <w:tcW w:w="0" w:type="auto"/>
            <w:shd w:val="clear" w:color="auto" w:fill="auto"/>
          </w:tcPr>
          <w:p w14:paraId="63310FD0" w14:textId="77777777" w:rsidR="00B81ED8" w:rsidRPr="00E54892" w:rsidRDefault="00B81ED8" w:rsidP="007F7EF5">
            <w:proofErr w:type="spellStart"/>
            <w:r w:rsidRPr="00E54892">
              <w:t>PictureBox</w:t>
            </w:r>
            <w:proofErr w:type="spellEnd"/>
          </w:p>
        </w:tc>
        <w:tc>
          <w:tcPr>
            <w:tcW w:w="1365" w:type="dxa"/>
            <w:shd w:val="clear" w:color="auto" w:fill="auto"/>
          </w:tcPr>
          <w:p w14:paraId="6C387BFF" w14:textId="77777777" w:rsidR="00B81ED8" w:rsidRPr="00E54892" w:rsidRDefault="00B81ED8" w:rsidP="007F7EF5">
            <w:r w:rsidRPr="00E54892">
              <w:t>Pb</w:t>
            </w:r>
          </w:p>
        </w:tc>
        <w:tc>
          <w:tcPr>
            <w:tcW w:w="2268" w:type="dxa"/>
            <w:shd w:val="clear" w:color="auto" w:fill="auto"/>
          </w:tcPr>
          <w:p w14:paraId="4DF9D2E2" w14:textId="77777777" w:rsidR="00B81ED8" w:rsidRPr="00E54892" w:rsidRDefault="00B81ED8" w:rsidP="007F7EF5">
            <w:pPr>
              <w:rPr>
                <w:rFonts w:eastAsia="Calibri"/>
                <w:color w:val="000000"/>
                <w:lang w:val="es-CO" w:eastAsia="es-MX"/>
              </w:rPr>
            </w:pPr>
            <w:proofErr w:type="spellStart"/>
            <w:r w:rsidRPr="00E54892">
              <w:rPr>
                <w:rFonts w:eastAsia="Calibri"/>
                <w:color w:val="000000"/>
                <w:lang w:val="es-CO" w:eastAsia="es-MX"/>
              </w:rPr>
              <w:t>PbNombre</w:t>
            </w:r>
            <w:proofErr w:type="spellEnd"/>
          </w:p>
        </w:tc>
      </w:tr>
      <w:tr w:rsidR="00B81ED8" w:rsidRPr="00E54892" w14:paraId="61D33074" w14:textId="77777777" w:rsidTr="007F7EF5">
        <w:trPr>
          <w:trHeight w:val="257"/>
        </w:trPr>
        <w:tc>
          <w:tcPr>
            <w:tcW w:w="0" w:type="auto"/>
            <w:shd w:val="clear" w:color="auto" w:fill="auto"/>
          </w:tcPr>
          <w:p w14:paraId="4091D716" w14:textId="77777777" w:rsidR="00B81ED8" w:rsidRPr="00E54892" w:rsidRDefault="00B81ED8" w:rsidP="007F7EF5">
            <w:proofErr w:type="spellStart"/>
            <w:r w:rsidRPr="00E54892">
              <w:lastRenderedPageBreak/>
              <w:t>ProgressBar</w:t>
            </w:r>
            <w:proofErr w:type="spellEnd"/>
          </w:p>
        </w:tc>
        <w:tc>
          <w:tcPr>
            <w:tcW w:w="1365" w:type="dxa"/>
            <w:shd w:val="clear" w:color="auto" w:fill="auto"/>
          </w:tcPr>
          <w:p w14:paraId="35F54148" w14:textId="77777777" w:rsidR="00B81ED8" w:rsidRPr="00E54892" w:rsidRDefault="00B81ED8" w:rsidP="007F7EF5">
            <w:r w:rsidRPr="00E54892">
              <w:t>Pr</w:t>
            </w:r>
          </w:p>
        </w:tc>
        <w:tc>
          <w:tcPr>
            <w:tcW w:w="2268" w:type="dxa"/>
            <w:shd w:val="clear" w:color="auto" w:fill="auto"/>
          </w:tcPr>
          <w:p w14:paraId="1CD63C47" w14:textId="77777777" w:rsidR="00B81ED8" w:rsidRPr="00E54892" w:rsidRDefault="00B81ED8" w:rsidP="007F7EF5">
            <w:pPr>
              <w:rPr>
                <w:rFonts w:eastAsia="Calibri"/>
                <w:color w:val="000000"/>
                <w:lang w:val="es-CO" w:eastAsia="es-MX"/>
              </w:rPr>
            </w:pPr>
            <w:proofErr w:type="spellStart"/>
            <w:r w:rsidRPr="00E54892">
              <w:rPr>
                <w:rFonts w:eastAsia="Calibri"/>
                <w:color w:val="000000"/>
                <w:lang w:val="es-CO" w:eastAsia="es-MX"/>
              </w:rPr>
              <w:t>PrNombre</w:t>
            </w:r>
            <w:proofErr w:type="spellEnd"/>
          </w:p>
        </w:tc>
      </w:tr>
      <w:tr w:rsidR="00B81ED8" w:rsidRPr="00E54892" w14:paraId="029BCDEC" w14:textId="77777777" w:rsidTr="007F7EF5">
        <w:trPr>
          <w:trHeight w:val="257"/>
        </w:trPr>
        <w:tc>
          <w:tcPr>
            <w:tcW w:w="0" w:type="auto"/>
            <w:shd w:val="clear" w:color="auto" w:fill="auto"/>
          </w:tcPr>
          <w:p w14:paraId="7DF6C8F9" w14:textId="77777777" w:rsidR="00B81ED8" w:rsidRPr="00E54892" w:rsidRDefault="00B81ED8" w:rsidP="007F7EF5">
            <w:proofErr w:type="spellStart"/>
            <w:r w:rsidRPr="00E54892">
              <w:t>RadioButton</w:t>
            </w:r>
            <w:proofErr w:type="spellEnd"/>
          </w:p>
        </w:tc>
        <w:tc>
          <w:tcPr>
            <w:tcW w:w="1365" w:type="dxa"/>
            <w:shd w:val="clear" w:color="auto" w:fill="auto"/>
          </w:tcPr>
          <w:p w14:paraId="7F88FBCE" w14:textId="77777777" w:rsidR="00B81ED8" w:rsidRPr="00E54892" w:rsidRDefault="00B81ED8" w:rsidP="007F7EF5">
            <w:r w:rsidRPr="00E54892">
              <w:rPr>
                <w:lang w:eastAsia="es-MX"/>
              </w:rPr>
              <w:t>Rb</w:t>
            </w:r>
          </w:p>
        </w:tc>
        <w:tc>
          <w:tcPr>
            <w:tcW w:w="2268" w:type="dxa"/>
            <w:shd w:val="clear" w:color="auto" w:fill="auto"/>
          </w:tcPr>
          <w:p w14:paraId="4530F7B6" w14:textId="77777777" w:rsidR="00B81ED8" w:rsidRPr="00E54892" w:rsidRDefault="00B81ED8" w:rsidP="007F7EF5">
            <w:pPr>
              <w:rPr>
                <w:rFonts w:eastAsia="Calibri"/>
                <w:color w:val="000000"/>
                <w:lang w:val="es-CO" w:eastAsia="es-MX"/>
              </w:rPr>
            </w:pPr>
            <w:proofErr w:type="spellStart"/>
            <w:r w:rsidRPr="00E54892">
              <w:rPr>
                <w:rFonts w:eastAsia="Calibri"/>
                <w:color w:val="000000"/>
                <w:lang w:val="es-CO" w:eastAsia="es-MX"/>
              </w:rPr>
              <w:t>RbNombre</w:t>
            </w:r>
            <w:proofErr w:type="spellEnd"/>
          </w:p>
        </w:tc>
      </w:tr>
      <w:tr w:rsidR="00B81ED8" w:rsidRPr="00E54892" w14:paraId="49EAB9CF" w14:textId="77777777" w:rsidTr="007F7EF5">
        <w:trPr>
          <w:trHeight w:val="257"/>
        </w:trPr>
        <w:tc>
          <w:tcPr>
            <w:tcW w:w="0" w:type="auto"/>
            <w:shd w:val="clear" w:color="auto" w:fill="auto"/>
          </w:tcPr>
          <w:p w14:paraId="2E37912E" w14:textId="77777777" w:rsidR="00B81ED8" w:rsidRPr="00E54892" w:rsidRDefault="00B81ED8" w:rsidP="007F7EF5">
            <w:proofErr w:type="spellStart"/>
            <w:r w:rsidRPr="00E54892">
              <w:t>RichTextBox</w:t>
            </w:r>
            <w:proofErr w:type="spellEnd"/>
          </w:p>
        </w:tc>
        <w:tc>
          <w:tcPr>
            <w:tcW w:w="1365" w:type="dxa"/>
            <w:shd w:val="clear" w:color="auto" w:fill="auto"/>
          </w:tcPr>
          <w:p w14:paraId="24C95F44" w14:textId="77777777" w:rsidR="00B81ED8" w:rsidRPr="00E54892" w:rsidRDefault="00B81ED8" w:rsidP="007F7EF5">
            <w:proofErr w:type="spellStart"/>
            <w:r w:rsidRPr="00E54892">
              <w:t>Rt</w:t>
            </w:r>
            <w:proofErr w:type="spellEnd"/>
          </w:p>
        </w:tc>
        <w:tc>
          <w:tcPr>
            <w:tcW w:w="2268" w:type="dxa"/>
            <w:shd w:val="clear" w:color="auto" w:fill="auto"/>
          </w:tcPr>
          <w:p w14:paraId="5C587E1B" w14:textId="77777777" w:rsidR="00B81ED8" w:rsidRPr="00E54892" w:rsidRDefault="00B81ED8" w:rsidP="007F7EF5">
            <w:pPr>
              <w:rPr>
                <w:rFonts w:eastAsia="Calibri"/>
                <w:color w:val="000000"/>
                <w:lang w:val="es-CO" w:eastAsia="es-MX"/>
              </w:rPr>
            </w:pPr>
            <w:proofErr w:type="spellStart"/>
            <w:r w:rsidRPr="00E54892">
              <w:rPr>
                <w:rFonts w:eastAsia="Calibri"/>
                <w:color w:val="000000"/>
                <w:lang w:val="es-CO" w:eastAsia="es-MX"/>
              </w:rPr>
              <w:t>RtNombre</w:t>
            </w:r>
            <w:proofErr w:type="spellEnd"/>
          </w:p>
        </w:tc>
      </w:tr>
      <w:tr w:rsidR="00B81ED8" w:rsidRPr="00E54892" w14:paraId="20793BF7" w14:textId="77777777" w:rsidTr="007F7EF5">
        <w:trPr>
          <w:trHeight w:val="257"/>
        </w:trPr>
        <w:tc>
          <w:tcPr>
            <w:tcW w:w="0" w:type="auto"/>
            <w:shd w:val="clear" w:color="auto" w:fill="auto"/>
          </w:tcPr>
          <w:p w14:paraId="4CE71889" w14:textId="77777777" w:rsidR="00B81ED8" w:rsidRPr="00E54892" w:rsidRDefault="00B81ED8" w:rsidP="007F7EF5">
            <w:proofErr w:type="spellStart"/>
            <w:r w:rsidRPr="00E54892">
              <w:t>StatusBar</w:t>
            </w:r>
            <w:proofErr w:type="spellEnd"/>
          </w:p>
        </w:tc>
        <w:tc>
          <w:tcPr>
            <w:tcW w:w="1365" w:type="dxa"/>
            <w:shd w:val="clear" w:color="auto" w:fill="auto"/>
          </w:tcPr>
          <w:p w14:paraId="58A50D8B" w14:textId="77777777" w:rsidR="00B81ED8" w:rsidRPr="00E54892" w:rsidRDefault="00B81ED8" w:rsidP="007F7EF5">
            <w:r w:rsidRPr="00E54892">
              <w:t>Sb</w:t>
            </w:r>
          </w:p>
        </w:tc>
        <w:tc>
          <w:tcPr>
            <w:tcW w:w="2268" w:type="dxa"/>
            <w:shd w:val="clear" w:color="auto" w:fill="auto"/>
          </w:tcPr>
          <w:p w14:paraId="4F057C2A" w14:textId="77777777" w:rsidR="00B81ED8" w:rsidRPr="00E54892" w:rsidRDefault="00B81ED8" w:rsidP="007F7EF5">
            <w:pPr>
              <w:rPr>
                <w:rFonts w:eastAsia="Calibri"/>
                <w:color w:val="000000"/>
                <w:lang w:val="es-CO" w:eastAsia="es-MX"/>
              </w:rPr>
            </w:pPr>
            <w:proofErr w:type="spellStart"/>
            <w:r w:rsidRPr="00E54892">
              <w:rPr>
                <w:rFonts w:eastAsia="Calibri"/>
                <w:color w:val="000000"/>
                <w:lang w:val="es-CO" w:eastAsia="es-MX"/>
              </w:rPr>
              <w:t>SbNombre</w:t>
            </w:r>
            <w:proofErr w:type="spellEnd"/>
          </w:p>
        </w:tc>
      </w:tr>
      <w:tr w:rsidR="00B81ED8" w:rsidRPr="00E54892" w14:paraId="2EC06F9D" w14:textId="77777777" w:rsidTr="007F7EF5">
        <w:trPr>
          <w:trHeight w:val="257"/>
        </w:trPr>
        <w:tc>
          <w:tcPr>
            <w:tcW w:w="0" w:type="auto"/>
            <w:shd w:val="clear" w:color="auto" w:fill="auto"/>
          </w:tcPr>
          <w:p w14:paraId="65FE2B00" w14:textId="77777777" w:rsidR="00B81ED8" w:rsidRPr="00E54892" w:rsidRDefault="00B81ED8" w:rsidP="007F7EF5">
            <w:proofErr w:type="spellStart"/>
            <w:r w:rsidRPr="00E54892">
              <w:t>TabControl</w:t>
            </w:r>
            <w:proofErr w:type="spellEnd"/>
          </w:p>
        </w:tc>
        <w:tc>
          <w:tcPr>
            <w:tcW w:w="1365" w:type="dxa"/>
            <w:shd w:val="clear" w:color="auto" w:fill="auto"/>
          </w:tcPr>
          <w:p w14:paraId="62C488A6" w14:textId="77777777" w:rsidR="00B81ED8" w:rsidRPr="00E54892" w:rsidRDefault="00B81ED8" w:rsidP="007F7EF5">
            <w:r w:rsidRPr="00E54892">
              <w:t>Tc</w:t>
            </w:r>
          </w:p>
        </w:tc>
        <w:tc>
          <w:tcPr>
            <w:tcW w:w="2268" w:type="dxa"/>
            <w:shd w:val="clear" w:color="auto" w:fill="auto"/>
          </w:tcPr>
          <w:p w14:paraId="28BB267E" w14:textId="77777777" w:rsidR="00B81ED8" w:rsidRPr="00E54892" w:rsidRDefault="00B81ED8" w:rsidP="007F7EF5">
            <w:pPr>
              <w:rPr>
                <w:rFonts w:eastAsia="Calibri"/>
                <w:color w:val="000000"/>
                <w:lang w:val="es-CO" w:eastAsia="es-MX"/>
              </w:rPr>
            </w:pPr>
            <w:proofErr w:type="spellStart"/>
            <w:r w:rsidRPr="00E54892">
              <w:rPr>
                <w:rFonts w:eastAsia="Calibri"/>
                <w:color w:val="000000"/>
                <w:lang w:val="es-CO" w:eastAsia="es-MX"/>
              </w:rPr>
              <w:t>TcNombre</w:t>
            </w:r>
            <w:proofErr w:type="spellEnd"/>
          </w:p>
        </w:tc>
      </w:tr>
      <w:tr w:rsidR="00B81ED8" w:rsidRPr="00E54892" w14:paraId="00FEE5E9" w14:textId="77777777" w:rsidTr="007F7EF5">
        <w:trPr>
          <w:trHeight w:val="257"/>
        </w:trPr>
        <w:tc>
          <w:tcPr>
            <w:tcW w:w="0" w:type="auto"/>
            <w:shd w:val="clear" w:color="auto" w:fill="auto"/>
          </w:tcPr>
          <w:p w14:paraId="2786AA96" w14:textId="77777777" w:rsidR="00B81ED8" w:rsidRPr="00E54892" w:rsidRDefault="00B81ED8" w:rsidP="007F7EF5">
            <w:pPr>
              <w:rPr>
                <w:rFonts w:eastAsia="Calibri"/>
                <w:color w:val="000000"/>
                <w:lang w:val="es-CO" w:eastAsia="es-MX"/>
              </w:rPr>
            </w:pPr>
            <w:proofErr w:type="spellStart"/>
            <w:r w:rsidRPr="00E54892">
              <w:t>TextBox</w:t>
            </w:r>
            <w:proofErr w:type="spellEnd"/>
          </w:p>
        </w:tc>
        <w:tc>
          <w:tcPr>
            <w:tcW w:w="1365" w:type="dxa"/>
            <w:shd w:val="clear" w:color="auto" w:fill="auto"/>
          </w:tcPr>
          <w:p w14:paraId="744AFA15" w14:textId="77777777" w:rsidR="00B81ED8" w:rsidRPr="00E54892" w:rsidRDefault="00B81ED8" w:rsidP="007F7EF5">
            <w:r w:rsidRPr="00E54892">
              <w:t>Tb</w:t>
            </w:r>
          </w:p>
        </w:tc>
        <w:tc>
          <w:tcPr>
            <w:tcW w:w="2268" w:type="dxa"/>
            <w:shd w:val="clear" w:color="auto" w:fill="auto"/>
          </w:tcPr>
          <w:p w14:paraId="7B68DD4E" w14:textId="77777777" w:rsidR="00B81ED8" w:rsidRPr="00E54892" w:rsidRDefault="00B81ED8" w:rsidP="007F7EF5">
            <w:pPr>
              <w:rPr>
                <w:rFonts w:eastAsia="Calibri"/>
                <w:color w:val="000000"/>
                <w:lang w:val="es-CO" w:eastAsia="es-MX"/>
              </w:rPr>
            </w:pPr>
            <w:proofErr w:type="spellStart"/>
            <w:r w:rsidRPr="00E54892">
              <w:rPr>
                <w:rFonts w:eastAsia="Calibri"/>
                <w:color w:val="000000"/>
                <w:lang w:val="es-CO" w:eastAsia="es-MX"/>
              </w:rPr>
              <w:t>TbNombre</w:t>
            </w:r>
            <w:proofErr w:type="spellEnd"/>
          </w:p>
        </w:tc>
      </w:tr>
    </w:tbl>
    <w:p w14:paraId="4DC6D6C3" w14:textId="77777777" w:rsidR="00B81ED8" w:rsidRPr="00E54892" w:rsidRDefault="00B81ED8" w:rsidP="00E54892">
      <w:pPr>
        <w:autoSpaceDE w:val="0"/>
        <w:autoSpaceDN w:val="0"/>
        <w:adjustRightInd w:val="0"/>
        <w:spacing w:line="360" w:lineRule="auto"/>
        <w:ind w:firstLine="567"/>
        <w:rPr>
          <w:rFonts w:eastAsia="Calibri" w:cs="Arial"/>
          <w:color w:val="000000"/>
          <w:szCs w:val="24"/>
          <w:lang w:val="es-CO" w:eastAsia="es-MX"/>
        </w:rPr>
      </w:pPr>
    </w:p>
    <w:p w14:paraId="6029DCBE" w14:textId="49069ECA" w:rsidR="00B81ED8" w:rsidRPr="00E54892" w:rsidRDefault="00B81ED8" w:rsidP="00E54892">
      <w:pPr>
        <w:autoSpaceDE w:val="0"/>
        <w:autoSpaceDN w:val="0"/>
        <w:adjustRightInd w:val="0"/>
        <w:spacing w:line="360" w:lineRule="auto"/>
        <w:ind w:left="179" w:right="-111" w:firstLine="567"/>
        <w:rPr>
          <w:rFonts w:cs="Arial"/>
          <w:szCs w:val="24"/>
          <w:lang w:val="es-CO"/>
        </w:rPr>
      </w:pPr>
      <w:r w:rsidRPr="00E54892">
        <w:rPr>
          <w:rFonts w:cs="Arial"/>
          <w:szCs w:val="24"/>
          <w:lang w:val="es-CO"/>
        </w:rPr>
        <w:t>En caso de la existencia de un objeto que no se encuentra en el listado se debe utilizar las reglas de generación de prefijos descrita inicialmente, con la siguiente excepción:</w:t>
      </w:r>
    </w:p>
    <w:p w14:paraId="28ACF555" w14:textId="41064B87" w:rsidR="00B81ED8" w:rsidRPr="00E54892" w:rsidRDefault="00B81ED8" w:rsidP="00E54892">
      <w:pPr>
        <w:pStyle w:val="Textoindependiente"/>
        <w:numPr>
          <w:ilvl w:val="0"/>
          <w:numId w:val="27"/>
        </w:numPr>
        <w:spacing w:line="360" w:lineRule="auto"/>
        <w:ind w:firstLine="567"/>
        <w:jc w:val="left"/>
        <w:rPr>
          <w:rFonts w:cs="Arial"/>
          <w:b/>
          <w:bCs/>
          <w:sz w:val="24"/>
          <w:szCs w:val="24"/>
        </w:rPr>
      </w:pPr>
      <w:r w:rsidRPr="00E54892">
        <w:rPr>
          <w:rFonts w:cs="Arial"/>
          <w:sz w:val="24"/>
          <w:szCs w:val="24"/>
          <w:lang w:val="es-CO"/>
        </w:rPr>
        <w:t xml:space="preserve">Cuando el nombre está compuesto por dos o más palabras unidas se debe seleccionar la primera letra de cada palabra, por ejemplo: </w:t>
      </w:r>
      <w:proofErr w:type="spellStart"/>
      <w:r w:rsidRPr="00E54892">
        <w:rPr>
          <w:rFonts w:cs="Arial"/>
          <w:b/>
          <w:sz w:val="24"/>
          <w:szCs w:val="24"/>
        </w:rPr>
        <w:t>R</w:t>
      </w:r>
      <w:r w:rsidRPr="00E54892">
        <w:rPr>
          <w:rFonts w:cs="Arial"/>
          <w:sz w:val="24"/>
          <w:szCs w:val="24"/>
        </w:rPr>
        <w:t>ich</w:t>
      </w:r>
      <w:r w:rsidRPr="00E54892">
        <w:rPr>
          <w:rFonts w:cs="Arial"/>
          <w:b/>
          <w:sz w:val="24"/>
          <w:szCs w:val="24"/>
        </w:rPr>
        <w:t>T</w:t>
      </w:r>
      <w:r w:rsidRPr="00E54892">
        <w:rPr>
          <w:rFonts w:cs="Arial"/>
          <w:sz w:val="24"/>
          <w:szCs w:val="24"/>
        </w:rPr>
        <w:t>extBox</w:t>
      </w:r>
      <w:proofErr w:type="spellEnd"/>
      <w:r w:rsidRPr="00E54892">
        <w:rPr>
          <w:rFonts w:cs="Arial"/>
          <w:sz w:val="24"/>
          <w:szCs w:val="24"/>
        </w:rPr>
        <w:t xml:space="preserve"> </w:t>
      </w:r>
      <w:proofErr w:type="gramStart"/>
      <w:r w:rsidRPr="00E54892">
        <w:rPr>
          <w:rFonts w:cs="Arial"/>
          <w:sz w:val="24"/>
          <w:szCs w:val="24"/>
        </w:rPr>
        <w:t>-  Prefijo</w:t>
      </w:r>
      <w:proofErr w:type="gramEnd"/>
      <w:r w:rsidRPr="00E54892">
        <w:rPr>
          <w:rFonts w:cs="Arial"/>
          <w:sz w:val="24"/>
          <w:szCs w:val="24"/>
        </w:rPr>
        <w:t xml:space="preserve">: </w:t>
      </w:r>
      <w:proofErr w:type="spellStart"/>
      <w:r w:rsidRPr="00E54892">
        <w:rPr>
          <w:rFonts w:cs="Arial"/>
          <w:sz w:val="24"/>
          <w:szCs w:val="24"/>
        </w:rPr>
        <w:t>Rt</w:t>
      </w:r>
      <w:proofErr w:type="spellEnd"/>
    </w:p>
    <w:p w14:paraId="2E97C3BA" w14:textId="77777777" w:rsidR="00B81ED8" w:rsidRPr="00E54892" w:rsidRDefault="00B81ED8" w:rsidP="00E54892">
      <w:pPr>
        <w:pStyle w:val="Textoindependiente"/>
        <w:spacing w:line="360" w:lineRule="auto"/>
        <w:ind w:firstLine="567"/>
        <w:jc w:val="left"/>
        <w:rPr>
          <w:rFonts w:cs="Arial"/>
          <w:b/>
          <w:bCs/>
          <w:sz w:val="24"/>
          <w:szCs w:val="24"/>
        </w:rPr>
      </w:pPr>
    </w:p>
    <w:p w14:paraId="5F28F5E5" w14:textId="77777777" w:rsidR="008574B0" w:rsidRPr="00E54892" w:rsidRDefault="008574B0" w:rsidP="007F7EF5">
      <w:pPr>
        <w:autoSpaceDE w:val="0"/>
        <w:autoSpaceDN w:val="0"/>
        <w:adjustRightInd w:val="0"/>
        <w:spacing w:line="360" w:lineRule="auto"/>
        <w:ind w:hanging="142"/>
        <w:rPr>
          <w:rFonts w:eastAsia="Calibri" w:cs="Arial"/>
          <w:b/>
          <w:color w:val="000000"/>
          <w:szCs w:val="24"/>
          <w:lang w:val="es-CO" w:eastAsia="es-MX"/>
        </w:rPr>
      </w:pPr>
      <w:r w:rsidRPr="00E54892">
        <w:rPr>
          <w:rFonts w:eastAsia="Calibri" w:cs="Arial"/>
          <w:b/>
          <w:color w:val="000000"/>
          <w:szCs w:val="24"/>
          <w:lang w:val="es-CO" w:eastAsia="es-MX"/>
        </w:rPr>
        <w:t>4. REQUERIMIENTOS DE SEGURIDAD DE LA INFORMACIÓN</w:t>
      </w:r>
    </w:p>
    <w:p w14:paraId="416E3865" w14:textId="77777777" w:rsidR="008574B0" w:rsidRPr="00E54892" w:rsidRDefault="008574B0" w:rsidP="00E54892">
      <w:pPr>
        <w:spacing w:line="360" w:lineRule="auto"/>
        <w:ind w:firstLine="567"/>
        <w:rPr>
          <w:rFonts w:cs="Arial"/>
          <w:bCs/>
          <w:i/>
          <w:color w:val="000000"/>
          <w:szCs w:val="24"/>
          <w:lang w:val="es-CO" w:eastAsia="es-CO"/>
        </w:rPr>
      </w:pPr>
    </w:p>
    <w:tbl>
      <w:tblPr>
        <w:tblStyle w:val="Tablaconcuadrcula"/>
        <w:tblW w:w="9209" w:type="dxa"/>
        <w:tblLook w:val="04A0" w:firstRow="1" w:lastRow="0" w:firstColumn="1" w:lastColumn="0" w:noHBand="0" w:noVBand="1"/>
        <w:tblCaption w:val="REQUERIMIENTOS DE SEGURIDAD DE LA INFORMACIÓN"/>
        <w:tblDescription w:val="REQUERIMIENTOS DE SEGURIDAD DE LA INFORMACIÓN"/>
      </w:tblPr>
      <w:tblGrid>
        <w:gridCol w:w="9209"/>
      </w:tblGrid>
      <w:tr w:rsidR="000D0B27" w:rsidRPr="00E54892" w14:paraId="2131471E" w14:textId="77777777" w:rsidTr="000D0B27">
        <w:trPr>
          <w:trHeight w:val="323"/>
          <w:tblHeader/>
        </w:trPr>
        <w:tc>
          <w:tcPr>
            <w:tcW w:w="9209" w:type="dxa"/>
            <w:shd w:val="clear" w:color="auto" w:fill="E7E6E6" w:themeFill="background2"/>
          </w:tcPr>
          <w:p w14:paraId="3C764B3D" w14:textId="77777777" w:rsidR="000D0B27" w:rsidRPr="00E54892" w:rsidRDefault="000D0B27" w:rsidP="007F7EF5">
            <w:pPr>
              <w:spacing w:line="360" w:lineRule="auto"/>
              <w:jc w:val="both"/>
              <w:rPr>
                <w:rFonts w:cs="Arial"/>
                <w:b/>
                <w:bCs/>
                <w:color w:val="000000"/>
                <w:szCs w:val="24"/>
                <w:lang w:val="es-CO" w:eastAsia="es-CO"/>
              </w:rPr>
            </w:pPr>
            <w:r w:rsidRPr="00E54892">
              <w:rPr>
                <w:rFonts w:cs="Arial"/>
                <w:b/>
                <w:bCs/>
                <w:color w:val="000000"/>
                <w:szCs w:val="24"/>
                <w:lang w:val="es-CO" w:eastAsia="es-CO"/>
              </w:rPr>
              <w:t>REQUERIMIENTO SEGURIDAD DE LA INFORMACIÓN</w:t>
            </w:r>
          </w:p>
        </w:tc>
      </w:tr>
      <w:tr w:rsidR="008574B0" w:rsidRPr="00E54892" w14:paraId="27E3AE84" w14:textId="77777777" w:rsidTr="00857C76">
        <w:tc>
          <w:tcPr>
            <w:tcW w:w="9209" w:type="dxa"/>
          </w:tcPr>
          <w:p w14:paraId="7809B7F8" w14:textId="77777777" w:rsidR="008574B0" w:rsidRPr="00E54892" w:rsidRDefault="008574B0" w:rsidP="007F7EF5">
            <w:pPr>
              <w:spacing w:line="360" w:lineRule="auto"/>
              <w:jc w:val="both"/>
              <w:rPr>
                <w:rFonts w:cs="Arial"/>
                <w:bCs/>
                <w:color w:val="000000"/>
                <w:szCs w:val="24"/>
                <w:lang w:val="es-ES" w:eastAsia="es-CO"/>
              </w:rPr>
            </w:pPr>
            <w:r w:rsidRPr="00E54892">
              <w:rPr>
                <w:rFonts w:cs="Arial"/>
                <w:b/>
                <w:szCs w:val="24"/>
              </w:rPr>
              <w:t>Autenticación y gestión de contraseñas</w:t>
            </w:r>
            <w:r w:rsidRPr="00E54892">
              <w:rPr>
                <w:rFonts w:cs="Arial"/>
                <w:b/>
                <w:szCs w:val="24"/>
                <w:lang w:val="es-ES"/>
              </w:rPr>
              <w:t>.</w:t>
            </w:r>
          </w:p>
        </w:tc>
      </w:tr>
      <w:tr w:rsidR="008574B0" w:rsidRPr="00E54892" w14:paraId="042911D8" w14:textId="77777777" w:rsidTr="00857C76">
        <w:tc>
          <w:tcPr>
            <w:tcW w:w="9209" w:type="dxa"/>
          </w:tcPr>
          <w:p w14:paraId="64AAB686" w14:textId="77777777" w:rsidR="008574B0" w:rsidRPr="00E54892" w:rsidRDefault="008574B0" w:rsidP="007F7EF5">
            <w:pPr>
              <w:spacing w:line="360" w:lineRule="auto"/>
              <w:jc w:val="both"/>
              <w:rPr>
                <w:rFonts w:cs="Arial"/>
                <w:bCs/>
                <w:color w:val="000000"/>
                <w:szCs w:val="24"/>
                <w:lang w:val="es-CO" w:eastAsia="es-CO"/>
              </w:rPr>
            </w:pPr>
            <w:r w:rsidRPr="00E54892">
              <w:rPr>
                <w:rFonts w:cs="Arial"/>
                <w:szCs w:val="24"/>
              </w:rPr>
              <w:t xml:space="preserve">Todos los controles de autenticación </w:t>
            </w:r>
            <w:r w:rsidRPr="00E54892">
              <w:rPr>
                <w:rFonts w:cs="Arial"/>
                <w:szCs w:val="24"/>
                <w:lang w:val="es-CO"/>
              </w:rPr>
              <w:t xml:space="preserve">se </w:t>
            </w:r>
            <w:r w:rsidRPr="00E54892">
              <w:rPr>
                <w:rFonts w:cs="Arial"/>
                <w:szCs w:val="24"/>
              </w:rPr>
              <w:t>deben aplicar en un sistema de confianza (LDAP).</w:t>
            </w:r>
          </w:p>
        </w:tc>
      </w:tr>
      <w:tr w:rsidR="008574B0" w:rsidRPr="00E54892" w14:paraId="6E0FF089" w14:textId="77777777" w:rsidTr="00857C76">
        <w:tc>
          <w:tcPr>
            <w:tcW w:w="9209" w:type="dxa"/>
          </w:tcPr>
          <w:p w14:paraId="369E32CF" w14:textId="77777777" w:rsidR="008574B0" w:rsidRPr="00E54892" w:rsidRDefault="008574B0" w:rsidP="007F7EF5">
            <w:pPr>
              <w:spacing w:line="360" w:lineRule="auto"/>
              <w:jc w:val="both"/>
              <w:rPr>
                <w:rFonts w:cs="Arial"/>
                <w:bCs/>
                <w:color w:val="000000"/>
                <w:szCs w:val="24"/>
                <w:lang w:val="es-CO" w:eastAsia="es-CO"/>
              </w:rPr>
            </w:pPr>
            <w:r w:rsidRPr="00E54892">
              <w:rPr>
                <w:rFonts w:cs="Arial"/>
                <w:bCs/>
                <w:color w:val="000000"/>
                <w:szCs w:val="24"/>
                <w:lang w:val="es-CO" w:eastAsia="es-CO"/>
              </w:rPr>
              <w:t xml:space="preserve">El ingreso al sistema de información debe permitir autenticación de usuario, gestión de contraseña y control de sesiones seguras, </w:t>
            </w:r>
            <w:r w:rsidRPr="00E54892">
              <w:rPr>
                <w:rFonts w:cs="Arial"/>
                <w:szCs w:val="24"/>
              </w:rPr>
              <w:t>cum</w:t>
            </w:r>
            <w:proofErr w:type="spellStart"/>
            <w:r w:rsidRPr="00E54892">
              <w:rPr>
                <w:rFonts w:cs="Arial"/>
                <w:szCs w:val="24"/>
                <w:lang w:val="es-ES"/>
              </w:rPr>
              <w:t>pliendo</w:t>
            </w:r>
            <w:proofErr w:type="spellEnd"/>
            <w:r w:rsidRPr="00E54892">
              <w:rPr>
                <w:rFonts w:cs="Arial"/>
                <w:szCs w:val="24"/>
                <w:lang w:val="es-CO"/>
              </w:rPr>
              <w:t xml:space="preserve"> con </w:t>
            </w:r>
            <w:r w:rsidRPr="00E54892">
              <w:rPr>
                <w:rFonts w:cs="Arial"/>
                <w:szCs w:val="24"/>
              </w:rPr>
              <w:t>los requisitos aplicad</w:t>
            </w:r>
            <w:r w:rsidRPr="00E54892">
              <w:rPr>
                <w:rFonts w:cs="Arial"/>
                <w:szCs w:val="24"/>
                <w:lang w:val="es-CO"/>
              </w:rPr>
              <w:t>os</w:t>
            </w:r>
            <w:r w:rsidRPr="00E54892">
              <w:rPr>
                <w:rFonts w:cs="Arial"/>
                <w:szCs w:val="24"/>
              </w:rPr>
              <w:t xml:space="preserve"> por la Contraloría de Bogotá</w:t>
            </w:r>
            <w:r w:rsidRPr="00E54892">
              <w:rPr>
                <w:rFonts w:cs="Arial"/>
                <w:szCs w:val="24"/>
                <w:lang w:val="es-CO"/>
              </w:rPr>
              <w:t xml:space="preserve"> en cuanto a</w:t>
            </w:r>
            <w:r w:rsidRPr="00E54892">
              <w:rPr>
                <w:rFonts w:cs="Arial"/>
                <w:szCs w:val="24"/>
              </w:rPr>
              <w:t xml:space="preserve"> complejidad y longitud de contraseñas</w:t>
            </w:r>
            <w:r w:rsidRPr="00E54892">
              <w:rPr>
                <w:rFonts w:cs="Arial"/>
                <w:szCs w:val="24"/>
                <w:lang w:val="es-CO"/>
              </w:rPr>
              <w:t>.</w:t>
            </w:r>
          </w:p>
        </w:tc>
      </w:tr>
      <w:tr w:rsidR="008574B0" w:rsidRPr="00E54892" w14:paraId="2B9CC58E" w14:textId="77777777" w:rsidTr="00857C76">
        <w:tc>
          <w:tcPr>
            <w:tcW w:w="9209" w:type="dxa"/>
          </w:tcPr>
          <w:p w14:paraId="748BA097" w14:textId="77777777" w:rsidR="008574B0" w:rsidRPr="00E54892" w:rsidRDefault="008574B0" w:rsidP="007F7EF5">
            <w:pPr>
              <w:pStyle w:val="Encabezado"/>
              <w:tabs>
                <w:tab w:val="clear" w:pos="4419"/>
                <w:tab w:val="clear" w:pos="8838"/>
                <w:tab w:val="right" w:pos="567"/>
              </w:tabs>
              <w:spacing w:line="360" w:lineRule="auto"/>
              <w:jc w:val="both"/>
              <w:rPr>
                <w:rFonts w:cs="Arial"/>
                <w:bCs/>
                <w:color w:val="000000"/>
                <w:szCs w:val="24"/>
                <w:lang w:val="es-CO" w:eastAsia="es-CO"/>
              </w:rPr>
            </w:pPr>
            <w:r w:rsidRPr="00E54892">
              <w:rPr>
                <w:rFonts w:cs="Arial"/>
                <w:szCs w:val="24"/>
              </w:rPr>
              <w:t>Debe forzar desactivación de la cuenta o sesión después de un número establecido de intentos de acceso no válidos.</w:t>
            </w:r>
          </w:p>
        </w:tc>
      </w:tr>
      <w:tr w:rsidR="008574B0" w:rsidRPr="00E54892" w14:paraId="7C24E5F5" w14:textId="77777777" w:rsidTr="00857C76">
        <w:tc>
          <w:tcPr>
            <w:tcW w:w="9209" w:type="dxa"/>
          </w:tcPr>
          <w:p w14:paraId="3853A670" w14:textId="77777777" w:rsidR="008574B0" w:rsidRPr="00E54892" w:rsidRDefault="008574B0" w:rsidP="007F7EF5">
            <w:pPr>
              <w:spacing w:line="360" w:lineRule="auto"/>
              <w:jc w:val="both"/>
              <w:rPr>
                <w:rFonts w:cs="Arial"/>
                <w:color w:val="000000"/>
                <w:szCs w:val="24"/>
                <w:lang w:val="es-CO" w:eastAsia="es-CO"/>
              </w:rPr>
            </w:pPr>
            <w:r w:rsidRPr="00E54892">
              <w:rPr>
                <w:rFonts w:cs="Arial"/>
                <w:color w:val="000000" w:themeColor="text1"/>
                <w:szCs w:val="24"/>
                <w:lang w:val="es-CO" w:eastAsia="es-CO"/>
              </w:rPr>
              <w:t>Debe permitir la gestión de seguridad de usuarios, roles y perfiles, permitiendo asociarlo según los roles y responsabilidades del usuario.</w:t>
            </w:r>
          </w:p>
        </w:tc>
      </w:tr>
      <w:tr w:rsidR="008574B0" w:rsidRPr="00E54892" w14:paraId="6F59BF5C" w14:textId="77777777" w:rsidTr="00857C76">
        <w:tc>
          <w:tcPr>
            <w:tcW w:w="9209" w:type="dxa"/>
          </w:tcPr>
          <w:p w14:paraId="2E96EEF3" w14:textId="77777777" w:rsidR="008574B0" w:rsidRPr="00E54892" w:rsidRDefault="008574B0" w:rsidP="007F7EF5">
            <w:pPr>
              <w:spacing w:line="360" w:lineRule="auto"/>
              <w:jc w:val="both"/>
              <w:rPr>
                <w:rFonts w:cs="Arial"/>
                <w:bCs/>
                <w:color w:val="000000"/>
                <w:szCs w:val="24"/>
                <w:lang w:val="es-CO" w:eastAsia="es-CO"/>
              </w:rPr>
            </w:pPr>
            <w:r w:rsidRPr="00E54892">
              <w:rPr>
                <w:rFonts w:cs="Arial"/>
                <w:bCs/>
                <w:color w:val="000000"/>
                <w:szCs w:val="24"/>
                <w:lang w:val="es-CO" w:eastAsia="es-CO"/>
              </w:rPr>
              <w:t>No debe permitir conexiones simultaneas con el mismo ID de usuario.</w:t>
            </w:r>
          </w:p>
        </w:tc>
      </w:tr>
      <w:tr w:rsidR="008574B0" w:rsidRPr="00E54892" w14:paraId="1B52C8C7" w14:textId="77777777" w:rsidTr="00857C76">
        <w:tc>
          <w:tcPr>
            <w:tcW w:w="9209" w:type="dxa"/>
          </w:tcPr>
          <w:p w14:paraId="610F1984" w14:textId="77777777" w:rsidR="008574B0" w:rsidRPr="00E54892" w:rsidRDefault="008574B0" w:rsidP="007F7EF5">
            <w:pPr>
              <w:spacing w:line="360" w:lineRule="auto"/>
              <w:jc w:val="both"/>
              <w:rPr>
                <w:rFonts w:cs="Arial"/>
                <w:bCs/>
                <w:color w:val="000000"/>
                <w:szCs w:val="24"/>
                <w:lang w:val="es-CO" w:eastAsia="es-CO"/>
              </w:rPr>
            </w:pPr>
            <w:r w:rsidRPr="00E54892">
              <w:rPr>
                <w:rFonts w:cs="Arial"/>
                <w:b/>
                <w:szCs w:val="24"/>
                <w:lang w:val="es-CO"/>
              </w:rPr>
              <w:t>Control de acceso.</w:t>
            </w:r>
          </w:p>
        </w:tc>
      </w:tr>
      <w:tr w:rsidR="008574B0" w:rsidRPr="00E54892" w14:paraId="15323706" w14:textId="77777777" w:rsidTr="00857C76">
        <w:tc>
          <w:tcPr>
            <w:tcW w:w="9209" w:type="dxa"/>
          </w:tcPr>
          <w:p w14:paraId="51ED3C61" w14:textId="77777777" w:rsidR="008574B0" w:rsidRPr="00E54892" w:rsidRDefault="008574B0" w:rsidP="007F7EF5">
            <w:pPr>
              <w:spacing w:line="360" w:lineRule="auto"/>
              <w:jc w:val="both"/>
              <w:rPr>
                <w:rFonts w:cs="Arial"/>
                <w:bCs/>
                <w:color w:val="000000"/>
                <w:szCs w:val="24"/>
                <w:lang w:val="es-CO" w:eastAsia="es-CO"/>
              </w:rPr>
            </w:pPr>
            <w:r w:rsidRPr="00E54892">
              <w:rPr>
                <w:rFonts w:cs="Arial"/>
                <w:bCs/>
                <w:color w:val="000000"/>
                <w:szCs w:val="24"/>
                <w:lang w:val="es-CO" w:eastAsia="es-CO"/>
              </w:rPr>
              <w:lastRenderedPageBreak/>
              <w:t>La asignación de permisos o denegación de acceso al sistema de información para los usuarios, solo podrán ser aplicados por el administrador del sistema.</w:t>
            </w:r>
          </w:p>
        </w:tc>
      </w:tr>
      <w:tr w:rsidR="008574B0" w:rsidRPr="00E54892" w14:paraId="34111FFD" w14:textId="77777777" w:rsidTr="00857C76">
        <w:tc>
          <w:tcPr>
            <w:tcW w:w="9209" w:type="dxa"/>
          </w:tcPr>
          <w:p w14:paraId="4275963B" w14:textId="77777777" w:rsidR="008574B0" w:rsidRPr="00E54892" w:rsidRDefault="008574B0" w:rsidP="007F7EF5">
            <w:pPr>
              <w:spacing w:line="360" w:lineRule="auto"/>
              <w:jc w:val="both"/>
              <w:rPr>
                <w:rFonts w:cs="Arial"/>
                <w:bCs/>
                <w:color w:val="000000"/>
                <w:szCs w:val="24"/>
                <w:lang w:val="es-CO" w:eastAsia="es-CO"/>
              </w:rPr>
            </w:pPr>
            <w:r w:rsidRPr="00E54892">
              <w:rPr>
                <w:rFonts w:cs="Arial"/>
                <w:bCs/>
                <w:color w:val="000000"/>
                <w:szCs w:val="24"/>
                <w:lang w:val="es-CO" w:eastAsia="es-CO"/>
              </w:rPr>
              <w:t>Un usuario puede estar asociado a uno o más roles, de tal manera que los menús de navegación del sistema se muestren o desplieguen dependiendo de las acciones asociadas a cada rol de usuario, la autenticación del usuario permite el acceso a roles Y/o perfiles asignados otorgando únicamente las acciones autorizadas a realizar.</w:t>
            </w:r>
          </w:p>
        </w:tc>
      </w:tr>
      <w:tr w:rsidR="008574B0" w:rsidRPr="00E54892" w14:paraId="2A56F724" w14:textId="77777777" w:rsidTr="00857C76">
        <w:tc>
          <w:tcPr>
            <w:tcW w:w="9209" w:type="dxa"/>
          </w:tcPr>
          <w:p w14:paraId="1004FC7D" w14:textId="77777777" w:rsidR="008574B0" w:rsidRPr="00E54892" w:rsidRDefault="008574B0" w:rsidP="007F7EF5">
            <w:pPr>
              <w:spacing w:line="360" w:lineRule="auto"/>
              <w:jc w:val="both"/>
              <w:rPr>
                <w:rFonts w:cs="Arial"/>
                <w:bCs/>
                <w:color w:val="000000"/>
                <w:szCs w:val="24"/>
                <w:lang w:val="es-CO" w:eastAsia="es-CO"/>
              </w:rPr>
            </w:pPr>
            <w:r w:rsidRPr="00E54892">
              <w:rPr>
                <w:rFonts w:cs="Arial"/>
                <w:bCs/>
                <w:color w:val="000000"/>
                <w:szCs w:val="24"/>
                <w:lang w:val="es-CO" w:eastAsia="es-CO"/>
              </w:rPr>
              <w:t xml:space="preserve">Requiere del uso de herramientas criptográficas como </w:t>
            </w:r>
            <w:r w:rsidRPr="00E54892">
              <w:rPr>
                <w:rFonts w:cs="Arial"/>
                <w:color w:val="000000"/>
                <w:szCs w:val="24"/>
                <w:lang w:val="es-CO" w:eastAsia="es-CO"/>
              </w:rPr>
              <w:t>dispositivos biométricos, tarjetas inteligentes, certificados electrónicos, toquen de seguridad, entre otros.</w:t>
            </w:r>
          </w:p>
        </w:tc>
      </w:tr>
      <w:tr w:rsidR="008574B0" w:rsidRPr="00E54892" w14:paraId="5FF57192" w14:textId="77777777" w:rsidTr="00857C76">
        <w:tc>
          <w:tcPr>
            <w:tcW w:w="9209" w:type="dxa"/>
          </w:tcPr>
          <w:p w14:paraId="6553EE9A" w14:textId="77777777" w:rsidR="008574B0" w:rsidRPr="00E54892" w:rsidRDefault="008574B0" w:rsidP="007F7EF5">
            <w:pPr>
              <w:spacing w:line="360" w:lineRule="auto"/>
              <w:jc w:val="both"/>
              <w:rPr>
                <w:rFonts w:cs="Arial"/>
                <w:bCs/>
                <w:color w:val="000000"/>
                <w:szCs w:val="24"/>
                <w:lang w:val="es-CO" w:eastAsia="es-CO"/>
              </w:rPr>
            </w:pPr>
            <w:r w:rsidRPr="00E54892">
              <w:rPr>
                <w:rFonts w:cs="Arial"/>
                <w:bCs/>
                <w:color w:val="000000"/>
                <w:szCs w:val="24"/>
                <w:lang w:val="es-CO" w:eastAsia="es-CO"/>
              </w:rPr>
              <w:t>Debe generar registros de auditoria de ingreso a usuarios y acciones ejecutadas en el sistema de información</w:t>
            </w:r>
          </w:p>
        </w:tc>
      </w:tr>
      <w:tr w:rsidR="008574B0" w:rsidRPr="00E54892" w14:paraId="7ABE6692" w14:textId="77777777" w:rsidTr="00857C76">
        <w:tc>
          <w:tcPr>
            <w:tcW w:w="9209" w:type="dxa"/>
          </w:tcPr>
          <w:p w14:paraId="6612CFE5" w14:textId="77777777" w:rsidR="008574B0" w:rsidRPr="00E54892" w:rsidRDefault="008574B0" w:rsidP="007F7EF5">
            <w:pPr>
              <w:spacing w:line="360" w:lineRule="auto"/>
              <w:jc w:val="both"/>
              <w:rPr>
                <w:rFonts w:cs="Arial"/>
                <w:b/>
                <w:bCs/>
                <w:color w:val="000000"/>
                <w:szCs w:val="24"/>
                <w:lang w:val="es-CO" w:eastAsia="es-CO"/>
              </w:rPr>
            </w:pPr>
            <w:r w:rsidRPr="00E54892">
              <w:rPr>
                <w:rFonts w:cs="Arial"/>
                <w:b/>
                <w:bCs/>
                <w:color w:val="000000"/>
                <w:szCs w:val="24"/>
                <w:lang w:val="es-CO" w:eastAsia="es-CO"/>
              </w:rPr>
              <w:t>Manejo de Log y Eventos</w:t>
            </w:r>
          </w:p>
        </w:tc>
      </w:tr>
      <w:tr w:rsidR="008574B0" w:rsidRPr="00E54892" w14:paraId="2C0B70B1" w14:textId="77777777" w:rsidTr="00857C76">
        <w:trPr>
          <w:trHeight w:val="446"/>
        </w:trPr>
        <w:tc>
          <w:tcPr>
            <w:tcW w:w="9209" w:type="dxa"/>
          </w:tcPr>
          <w:p w14:paraId="7571DBD5" w14:textId="77777777" w:rsidR="008574B0" w:rsidRPr="00E54892" w:rsidRDefault="008574B0" w:rsidP="007F7EF5">
            <w:pPr>
              <w:pStyle w:val="Encabezado"/>
              <w:tabs>
                <w:tab w:val="clear" w:pos="4419"/>
                <w:tab w:val="clear" w:pos="8838"/>
                <w:tab w:val="center" w:pos="426"/>
                <w:tab w:val="left" w:pos="709"/>
                <w:tab w:val="right" w:pos="851"/>
              </w:tabs>
              <w:spacing w:line="360" w:lineRule="auto"/>
              <w:jc w:val="both"/>
              <w:rPr>
                <w:rFonts w:cs="Arial"/>
                <w:bCs/>
                <w:color w:val="000000"/>
                <w:szCs w:val="24"/>
                <w:lang w:val="es-CO" w:eastAsia="es-CO"/>
              </w:rPr>
            </w:pPr>
            <w:r w:rsidRPr="00E54892">
              <w:rPr>
                <w:rFonts w:cs="Arial"/>
                <w:szCs w:val="24"/>
              </w:rPr>
              <w:t>Registrar todos los eventos de alteración aparentes, incluyendo cambios inesperados en el estado de los datos y del sistema de información.</w:t>
            </w:r>
          </w:p>
        </w:tc>
      </w:tr>
      <w:tr w:rsidR="008574B0" w:rsidRPr="00E54892" w14:paraId="6637132A" w14:textId="77777777" w:rsidTr="00857C76">
        <w:tc>
          <w:tcPr>
            <w:tcW w:w="9209" w:type="dxa"/>
          </w:tcPr>
          <w:p w14:paraId="4DEF08F2" w14:textId="77777777" w:rsidR="008574B0" w:rsidRPr="00E54892" w:rsidRDefault="008574B0" w:rsidP="007F7EF5">
            <w:pPr>
              <w:spacing w:line="360" w:lineRule="auto"/>
              <w:jc w:val="both"/>
              <w:rPr>
                <w:rFonts w:cs="Arial"/>
                <w:bCs/>
                <w:color w:val="000000"/>
                <w:szCs w:val="24"/>
                <w:lang w:val="es-CO" w:eastAsia="es-CO"/>
              </w:rPr>
            </w:pPr>
            <w:r w:rsidRPr="00E54892">
              <w:rPr>
                <w:rFonts w:cs="Arial"/>
                <w:bCs/>
                <w:color w:val="000000"/>
                <w:szCs w:val="24"/>
                <w:lang w:val="es-CO" w:eastAsia="es-CO"/>
              </w:rPr>
              <w:t>El sistema de información debe estar sincronizado con la Hora Legal Colombiana del Instituto Nacional de Metrología de la Superintendencia de Industria y Comercio, el ingreso de los usuarios y las transacciones realizadas deben quedar registradas con esta fecha y hora.</w:t>
            </w:r>
          </w:p>
        </w:tc>
      </w:tr>
      <w:tr w:rsidR="008574B0" w:rsidRPr="00E54892" w14:paraId="618298D6" w14:textId="77777777" w:rsidTr="00857C76">
        <w:tc>
          <w:tcPr>
            <w:tcW w:w="9209" w:type="dxa"/>
          </w:tcPr>
          <w:p w14:paraId="69E717A2" w14:textId="77777777" w:rsidR="008574B0" w:rsidRPr="00E54892" w:rsidRDefault="008574B0" w:rsidP="007F7EF5">
            <w:pPr>
              <w:spacing w:line="360" w:lineRule="auto"/>
              <w:jc w:val="both"/>
              <w:rPr>
                <w:rFonts w:cs="Arial"/>
                <w:bCs/>
                <w:color w:val="000000"/>
                <w:szCs w:val="24"/>
                <w:lang w:val="es-CO" w:eastAsia="es-CO"/>
              </w:rPr>
            </w:pPr>
            <w:r w:rsidRPr="00E54892">
              <w:rPr>
                <w:rFonts w:cs="Arial"/>
                <w:b/>
                <w:szCs w:val="24"/>
                <w:lang w:val="es-CO"/>
              </w:rPr>
              <w:t>Seguridad de comunicación:</w:t>
            </w:r>
          </w:p>
        </w:tc>
      </w:tr>
      <w:tr w:rsidR="008574B0" w:rsidRPr="00E54892" w14:paraId="09A73F51" w14:textId="77777777" w:rsidTr="00857C76">
        <w:tc>
          <w:tcPr>
            <w:tcW w:w="9209" w:type="dxa"/>
          </w:tcPr>
          <w:p w14:paraId="6A2E34AA" w14:textId="77777777" w:rsidR="008574B0" w:rsidRPr="00E54892" w:rsidRDefault="008574B0" w:rsidP="007F7EF5">
            <w:pPr>
              <w:pStyle w:val="Encabezado"/>
              <w:tabs>
                <w:tab w:val="clear" w:pos="4419"/>
                <w:tab w:val="clear" w:pos="8838"/>
                <w:tab w:val="center" w:pos="426"/>
                <w:tab w:val="left" w:pos="709"/>
                <w:tab w:val="right" w:pos="851"/>
              </w:tabs>
              <w:spacing w:line="360" w:lineRule="auto"/>
              <w:jc w:val="both"/>
              <w:rPr>
                <w:rFonts w:cs="Arial"/>
                <w:szCs w:val="24"/>
              </w:rPr>
            </w:pPr>
            <w:r w:rsidRPr="00E54892">
              <w:rPr>
                <w:rFonts w:cs="Arial"/>
                <w:szCs w:val="24"/>
              </w:rPr>
              <w:t>Implementar mecanismos de cifrado para la transmisión de toda la información clasificada como reservada, privada, semiprivada, sensible, confidencial.</w:t>
            </w:r>
          </w:p>
        </w:tc>
      </w:tr>
      <w:tr w:rsidR="008574B0" w:rsidRPr="00E54892" w14:paraId="34A6C3BE" w14:textId="77777777" w:rsidTr="00857C76">
        <w:tc>
          <w:tcPr>
            <w:tcW w:w="9209" w:type="dxa"/>
          </w:tcPr>
          <w:p w14:paraId="7034CCEE" w14:textId="77777777" w:rsidR="008574B0" w:rsidRPr="00E54892" w:rsidRDefault="008574B0" w:rsidP="007F7EF5">
            <w:pPr>
              <w:spacing w:line="360" w:lineRule="auto"/>
              <w:jc w:val="both"/>
              <w:rPr>
                <w:rFonts w:cs="Arial"/>
                <w:bCs/>
                <w:color w:val="000000"/>
                <w:szCs w:val="24"/>
                <w:lang w:val="es-CO" w:eastAsia="es-CO"/>
              </w:rPr>
            </w:pPr>
            <w:r w:rsidRPr="00E54892">
              <w:rPr>
                <w:rFonts w:cs="Arial"/>
                <w:bCs/>
                <w:color w:val="000000"/>
                <w:szCs w:val="24"/>
                <w:lang w:val="es-CO" w:eastAsia="es-CO"/>
              </w:rPr>
              <w:t xml:space="preserve">Debe cumplir con controles de seguridad de </w:t>
            </w:r>
            <w:r w:rsidRPr="00E54892">
              <w:rPr>
                <w:rFonts w:cs="Arial"/>
                <w:color w:val="000000"/>
                <w:szCs w:val="24"/>
                <w:lang w:val="es-CO" w:eastAsia="es-CO"/>
              </w:rPr>
              <w:t xml:space="preserve">conexión segura </w:t>
            </w:r>
            <w:r w:rsidRPr="00E54892">
              <w:rPr>
                <w:rFonts w:cs="Arial"/>
                <w:bCs/>
                <w:color w:val="000000"/>
                <w:szCs w:val="24"/>
                <w:lang w:val="es-CO" w:eastAsia="es-CO"/>
              </w:rPr>
              <w:t>a través de redes públicas y privadas, garantizando la confidencialidad, integridad y disponibilidad de la información y acceso a ella.</w:t>
            </w:r>
          </w:p>
        </w:tc>
      </w:tr>
    </w:tbl>
    <w:p w14:paraId="56961916" w14:textId="574D5402" w:rsidR="008574B0" w:rsidRPr="00E54892" w:rsidRDefault="008574B0" w:rsidP="00E54892">
      <w:pPr>
        <w:pStyle w:val="Textoindependiente"/>
        <w:spacing w:line="360" w:lineRule="auto"/>
        <w:ind w:firstLine="567"/>
        <w:jc w:val="left"/>
        <w:rPr>
          <w:rFonts w:cs="Arial"/>
          <w:b/>
          <w:bCs/>
          <w:sz w:val="24"/>
          <w:szCs w:val="24"/>
        </w:rPr>
      </w:pPr>
    </w:p>
    <w:p w14:paraId="7196D064" w14:textId="77777777" w:rsidR="004418A5" w:rsidRPr="00E54892" w:rsidRDefault="004418A5" w:rsidP="00E54892">
      <w:pPr>
        <w:pStyle w:val="Textoindependiente"/>
        <w:spacing w:line="360" w:lineRule="auto"/>
        <w:ind w:firstLine="567"/>
        <w:jc w:val="left"/>
        <w:rPr>
          <w:rFonts w:cs="Arial"/>
          <w:sz w:val="24"/>
          <w:szCs w:val="24"/>
          <w:lang w:val="es-CO"/>
        </w:rPr>
      </w:pPr>
    </w:p>
    <w:p w14:paraId="6BB44A87" w14:textId="40D57B5E" w:rsidR="004418A5" w:rsidRPr="00E54892" w:rsidRDefault="004418A5" w:rsidP="00E54892">
      <w:pPr>
        <w:autoSpaceDE w:val="0"/>
        <w:autoSpaceDN w:val="0"/>
        <w:adjustRightInd w:val="0"/>
        <w:spacing w:line="360" w:lineRule="auto"/>
        <w:ind w:firstLine="567"/>
        <w:rPr>
          <w:rFonts w:eastAsia="Calibri" w:cs="Arial"/>
          <w:b/>
          <w:bCs/>
          <w:color w:val="000000"/>
          <w:szCs w:val="24"/>
          <w:lang w:val="es-CO" w:eastAsia="es-MX"/>
        </w:rPr>
      </w:pPr>
      <w:r w:rsidRPr="00E54892">
        <w:rPr>
          <w:rFonts w:eastAsia="Calibri" w:cs="Arial"/>
          <w:b/>
          <w:bCs/>
          <w:color w:val="000000"/>
          <w:szCs w:val="24"/>
          <w:lang w:val="es-CO" w:eastAsia="es-MX"/>
        </w:rPr>
        <w:t>5. PR</w:t>
      </w:r>
      <w:r w:rsidR="27963AB7" w:rsidRPr="00E54892">
        <w:rPr>
          <w:rFonts w:eastAsia="Calibri" w:cs="Arial"/>
          <w:b/>
          <w:bCs/>
          <w:color w:val="000000"/>
          <w:szCs w:val="24"/>
          <w:lang w:val="es-CO" w:eastAsia="es-MX"/>
        </w:rPr>
        <w:t>Á</w:t>
      </w:r>
      <w:r w:rsidRPr="00E54892">
        <w:rPr>
          <w:rFonts w:eastAsia="Calibri" w:cs="Arial"/>
          <w:b/>
          <w:bCs/>
          <w:color w:val="000000"/>
          <w:szCs w:val="24"/>
          <w:lang w:val="es-CO" w:eastAsia="es-MX"/>
        </w:rPr>
        <w:t xml:space="preserve">CTICAS DE SEGURIDAD </w:t>
      </w:r>
      <w:r w:rsidRPr="00E54892">
        <w:rPr>
          <w:rStyle w:val="Refdenotaalpie"/>
          <w:rFonts w:eastAsia="Calibri" w:cs="Arial"/>
          <w:b/>
          <w:bCs/>
          <w:color w:val="000000"/>
          <w:szCs w:val="24"/>
          <w:lang w:val="es-CO" w:eastAsia="es-MX"/>
        </w:rPr>
        <w:footnoteReference w:id="1"/>
      </w:r>
      <w:r w:rsidRPr="00E54892">
        <w:rPr>
          <w:rFonts w:eastAsia="Calibri" w:cs="Arial"/>
          <w:b/>
          <w:bCs/>
          <w:color w:val="000000"/>
          <w:szCs w:val="24"/>
          <w:lang w:val="es-CO" w:eastAsia="es-MX"/>
        </w:rPr>
        <w:t xml:space="preserve"> </w:t>
      </w:r>
    </w:p>
    <w:p w14:paraId="34FF1C98" w14:textId="77777777" w:rsidR="004418A5" w:rsidRPr="00E54892" w:rsidRDefault="004418A5" w:rsidP="00E54892">
      <w:pPr>
        <w:autoSpaceDE w:val="0"/>
        <w:autoSpaceDN w:val="0"/>
        <w:adjustRightInd w:val="0"/>
        <w:spacing w:line="360" w:lineRule="auto"/>
        <w:ind w:firstLine="567"/>
        <w:rPr>
          <w:rFonts w:eastAsia="Calibri" w:cs="Arial"/>
          <w:b/>
          <w:color w:val="000000"/>
          <w:szCs w:val="24"/>
          <w:lang w:val="es-CO" w:eastAsia="es-MX"/>
        </w:rPr>
      </w:pPr>
    </w:p>
    <w:tbl>
      <w:tblPr>
        <w:tblStyle w:val="Tablaconcuadrcula"/>
        <w:tblW w:w="9072" w:type="dxa"/>
        <w:tblLook w:val="04A0" w:firstRow="1" w:lastRow="0" w:firstColumn="1" w:lastColumn="0" w:noHBand="0" w:noVBand="1"/>
        <w:tblCaption w:val="PRÁCTICAS DE SEGURIDAD A TENER ENCUENTA EN EL DESARROLLO DE SISTEMAS DE INFORMACIÒN "/>
        <w:tblDescription w:val="PRÁCTICAS DE SEGURIDAD A TENER ENCUENTA EN EL DESARROLLO DE SISTEMAS DE INFORMACIÒN "/>
      </w:tblPr>
      <w:tblGrid>
        <w:gridCol w:w="9072"/>
      </w:tblGrid>
      <w:tr w:rsidR="000D0B27" w:rsidRPr="00E54892" w14:paraId="5701B32E" w14:textId="77777777" w:rsidTr="000D0B27">
        <w:trPr>
          <w:trHeight w:val="415"/>
        </w:trPr>
        <w:tc>
          <w:tcPr>
            <w:tcW w:w="9072" w:type="dxa"/>
            <w:shd w:val="clear" w:color="auto" w:fill="E7E6E6" w:themeFill="background2"/>
          </w:tcPr>
          <w:p w14:paraId="72648D09" w14:textId="5B0FDB5A" w:rsidR="000D0B27" w:rsidRPr="00E54892" w:rsidRDefault="000D0B27" w:rsidP="0064445A">
            <w:pPr>
              <w:spacing w:before="240" w:line="360" w:lineRule="auto"/>
              <w:jc w:val="both"/>
              <w:rPr>
                <w:rFonts w:cs="Arial"/>
                <w:b/>
                <w:bCs/>
                <w:color w:val="000000"/>
                <w:szCs w:val="24"/>
                <w:lang w:val="es-CO" w:eastAsia="es-CO"/>
              </w:rPr>
            </w:pPr>
            <w:r w:rsidRPr="00E54892">
              <w:rPr>
                <w:rFonts w:cs="Arial"/>
                <w:b/>
                <w:bCs/>
                <w:color w:val="000000" w:themeColor="text1"/>
                <w:szCs w:val="24"/>
                <w:lang w:val="es-CO" w:eastAsia="es-CO"/>
              </w:rPr>
              <w:t xml:space="preserve">PRÁCTICAS DE SEGURIDAD A TENER ENCUENTA EN EL DESARROLLO DE SISTEMAS DE INFORMACIÒN </w:t>
            </w:r>
          </w:p>
        </w:tc>
      </w:tr>
      <w:tr w:rsidR="004418A5" w:rsidRPr="00E54892" w14:paraId="2A529513" w14:textId="77777777" w:rsidTr="0064445A">
        <w:tc>
          <w:tcPr>
            <w:tcW w:w="9072" w:type="dxa"/>
          </w:tcPr>
          <w:p w14:paraId="085C7ADD" w14:textId="77777777" w:rsidR="004418A5" w:rsidRPr="00E54892" w:rsidRDefault="004418A5" w:rsidP="0064445A">
            <w:pPr>
              <w:autoSpaceDE w:val="0"/>
              <w:autoSpaceDN w:val="0"/>
              <w:adjustRightInd w:val="0"/>
              <w:spacing w:before="240" w:line="360" w:lineRule="auto"/>
              <w:jc w:val="both"/>
              <w:rPr>
                <w:rFonts w:cs="Arial"/>
                <w:szCs w:val="24"/>
              </w:rPr>
            </w:pPr>
            <w:r w:rsidRPr="00E54892">
              <w:rPr>
                <w:rFonts w:cs="Arial"/>
                <w:b/>
                <w:szCs w:val="24"/>
              </w:rPr>
              <w:t>Revisión de diseño</w:t>
            </w:r>
            <w:r w:rsidRPr="00E54892">
              <w:rPr>
                <w:rFonts w:cs="Arial"/>
                <w:szCs w:val="24"/>
              </w:rPr>
              <w:t xml:space="preserve"> </w:t>
            </w:r>
          </w:p>
        </w:tc>
      </w:tr>
      <w:tr w:rsidR="004418A5" w:rsidRPr="00E54892" w14:paraId="21B0D623" w14:textId="77777777" w:rsidTr="0064445A">
        <w:tc>
          <w:tcPr>
            <w:tcW w:w="9072" w:type="dxa"/>
          </w:tcPr>
          <w:p w14:paraId="357B63DF" w14:textId="4361BFBE" w:rsidR="004418A5" w:rsidRPr="00E54892" w:rsidRDefault="004418A5" w:rsidP="004055D0">
            <w:pPr>
              <w:pStyle w:val="Prrafodelista"/>
              <w:numPr>
                <w:ilvl w:val="0"/>
                <w:numId w:val="22"/>
              </w:numPr>
              <w:autoSpaceDE w:val="0"/>
              <w:autoSpaceDN w:val="0"/>
              <w:adjustRightInd w:val="0"/>
              <w:spacing w:before="240" w:line="360" w:lineRule="auto"/>
              <w:ind w:left="27" w:firstLine="0"/>
              <w:contextualSpacing w:val="0"/>
              <w:jc w:val="both"/>
              <w:rPr>
                <w:rFonts w:cs="Arial"/>
                <w:szCs w:val="24"/>
              </w:rPr>
            </w:pPr>
            <w:r w:rsidRPr="00E54892">
              <w:rPr>
                <w:rFonts w:cs="Arial"/>
                <w:b/>
                <w:szCs w:val="24"/>
              </w:rPr>
              <w:t>Identificar posibles ataques de software:</w:t>
            </w:r>
            <w:r w:rsidRPr="00E54892">
              <w:rPr>
                <w:rFonts w:cs="Arial"/>
                <w:szCs w:val="24"/>
              </w:rPr>
              <w:t xml:space="preserve"> P</w:t>
            </w:r>
            <w:proofErr w:type="spellStart"/>
            <w:r w:rsidRPr="00E54892">
              <w:rPr>
                <w:rFonts w:eastAsia="Calibri" w:cs="Arial"/>
                <w:szCs w:val="24"/>
                <w:lang w:val="es-ES" w:eastAsia="es-MX"/>
              </w:rPr>
              <w:t>or</w:t>
            </w:r>
            <w:proofErr w:type="spellEnd"/>
            <w:r w:rsidRPr="00E54892">
              <w:rPr>
                <w:rFonts w:eastAsia="Calibri" w:cs="Arial"/>
                <w:szCs w:val="24"/>
                <w:lang w:val="es-ES" w:eastAsia="es-MX"/>
              </w:rPr>
              <w:t xml:space="preserve"> medio de diagramas, compruebe el modelo </w:t>
            </w:r>
            <w:r w:rsidRPr="00E54892">
              <w:rPr>
                <w:rFonts w:eastAsia="Calibri" w:cs="Arial"/>
                <w:szCs w:val="24"/>
                <w:lang w:eastAsia="es-MX"/>
              </w:rPr>
              <w:t xml:space="preserve">para </w:t>
            </w:r>
            <w:r w:rsidR="00280808" w:rsidRPr="00E54892">
              <w:rPr>
                <w:rFonts w:eastAsia="Calibri" w:cs="Arial"/>
                <w:szCs w:val="24"/>
                <w:lang w:eastAsia="es-MX"/>
              </w:rPr>
              <w:t xml:space="preserve">verificar </w:t>
            </w:r>
            <w:r w:rsidR="00280808" w:rsidRPr="00E54892">
              <w:rPr>
                <w:rFonts w:eastAsia="Calibri" w:cs="Arial"/>
                <w:szCs w:val="24"/>
                <w:lang w:val="es-ES" w:eastAsia="es-MX"/>
              </w:rPr>
              <w:t>una</w:t>
            </w:r>
            <w:r w:rsidRPr="00E54892">
              <w:rPr>
                <w:rFonts w:eastAsia="Calibri" w:cs="Arial"/>
                <w:szCs w:val="24"/>
                <w:lang w:val="es-ES" w:eastAsia="es-MX"/>
              </w:rPr>
              <w:t xml:space="preserve"> consistencia a nivel de diseño para ver cómo se aseguran las interfaces con acceso similar, cualquier ruptura en la consistencia puede ser anotada como un fallo en la evaluación.</w:t>
            </w:r>
          </w:p>
        </w:tc>
      </w:tr>
      <w:tr w:rsidR="004418A5" w:rsidRPr="00E54892" w14:paraId="1384C3E8" w14:textId="77777777" w:rsidTr="0064445A">
        <w:tc>
          <w:tcPr>
            <w:tcW w:w="9072" w:type="dxa"/>
          </w:tcPr>
          <w:p w14:paraId="5135C6E4" w14:textId="77777777" w:rsidR="004418A5" w:rsidRPr="00E54892" w:rsidRDefault="004418A5" w:rsidP="004055D0">
            <w:pPr>
              <w:pStyle w:val="Prrafodelista"/>
              <w:numPr>
                <w:ilvl w:val="0"/>
                <w:numId w:val="21"/>
              </w:numPr>
              <w:autoSpaceDE w:val="0"/>
              <w:autoSpaceDN w:val="0"/>
              <w:adjustRightInd w:val="0"/>
              <w:spacing w:before="240" w:line="360" w:lineRule="auto"/>
              <w:ind w:left="27" w:firstLine="0"/>
              <w:contextualSpacing w:val="0"/>
              <w:jc w:val="both"/>
              <w:rPr>
                <w:rFonts w:cs="Arial"/>
                <w:szCs w:val="24"/>
              </w:rPr>
            </w:pPr>
            <w:r w:rsidRPr="00E54892">
              <w:rPr>
                <w:rFonts w:cs="Arial"/>
                <w:b/>
                <w:szCs w:val="24"/>
              </w:rPr>
              <w:t>Analizar el diseño contra requisitos de seguridad conocidos:</w:t>
            </w:r>
            <w:r w:rsidRPr="00E54892">
              <w:rPr>
                <w:rFonts w:cs="Arial"/>
                <w:szCs w:val="24"/>
              </w:rPr>
              <w:t xml:space="preserve"> </w:t>
            </w:r>
            <w:r w:rsidRPr="00E54892">
              <w:rPr>
                <w:rFonts w:eastAsia="Calibri" w:cs="Arial"/>
                <w:szCs w:val="24"/>
                <w:lang w:val="es-ES" w:eastAsia="es-MX"/>
              </w:rPr>
              <w:t>Verificar que cada requerimiento de seguridad conocido haya sido solucionado en el diseño del sistema.</w:t>
            </w:r>
          </w:p>
        </w:tc>
      </w:tr>
      <w:tr w:rsidR="004418A5" w:rsidRPr="00E54892" w14:paraId="3E8D1827" w14:textId="77777777" w:rsidTr="0064445A">
        <w:tc>
          <w:tcPr>
            <w:tcW w:w="9072" w:type="dxa"/>
          </w:tcPr>
          <w:p w14:paraId="085D475C" w14:textId="77777777" w:rsidR="004418A5" w:rsidRPr="00E54892" w:rsidRDefault="004418A5" w:rsidP="0064445A">
            <w:pPr>
              <w:spacing w:before="240" w:line="360" w:lineRule="auto"/>
              <w:jc w:val="both"/>
              <w:rPr>
                <w:rFonts w:cs="Arial"/>
                <w:b/>
                <w:szCs w:val="24"/>
              </w:rPr>
            </w:pPr>
            <w:r w:rsidRPr="00E54892">
              <w:rPr>
                <w:rFonts w:cs="Arial"/>
                <w:b/>
                <w:szCs w:val="24"/>
              </w:rPr>
              <w:t>Revisión de código</w:t>
            </w:r>
          </w:p>
        </w:tc>
      </w:tr>
      <w:tr w:rsidR="004418A5" w:rsidRPr="00E54892" w14:paraId="79B26EC7" w14:textId="77777777" w:rsidTr="0064445A">
        <w:tc>
          <w:tcPr>
            <w:tcW w:w="9072" w:type="dxa"/>
          </w:tcPr>
          <w:p w14:paraId="58FA1865" w14:textId="77777777" w:rsidR="004418A5" w:rsidRPr="00E54892" w:rsidRDefault="004418A5" w:rsidP="004055D0">
            <w:pPr>
              <w:pStyle w:val="Prrafodelista"/>
              <w:numPr>
                <w:ilvl w:val="0"/>
                <w:numId w:val="21"/>
              </w:numPr>
              <w:autoSpaceDE w:val="0"/>
              <w:autoSpaceDN w:val="0"/>
              <w:adjustRightInd w:val="0"/>
              <w:spacing w:before="240" w:line="360" w:lineRule="auto"/>
              <w:ind w:left="27" w:firstLine="0"/>
              <w:contextualSpacing w:val="0"/>
              <w:jc w:val="both"/>
              <w:rPr>
                <w:rFonts w:eastAsia="Calibri" w:cs="Arial"/>
                <w:b/>
                <w:color w:val="000000"/>
                <w:szCs w:val="24"/>
                <w:lang w:val="es-CO" w:eastAsia="es-MX"/>
              </w:rPr>
            </w:pPr>
            <w:r w:rsidRPr="00E54892">
              <w:rPr>
                <w:rFonts w:cs="Arial"/>
                <w:b/>
                <w:szCs w:val="24"/>
              </w:rPr>
              <w:t>Crear listas de verificación para la revisión de los requisitos de seguridad conocidos</w:t>
            </w:r>
            <w:r w:rsidRPr="00E54892">
              <w:rPr>
                <w:rFonts w:cs="Arial"/>
                <w:szCs w:val="24"/>
              </w:rPr>
              <w:t xml:space="preserve"> basándose en el punto 3. REQUERIMIENTOS DE SEGURIDAD DE LA INFORMACIÓN.</w:t>
            </w:r>
          </w:p>
        </w:tc>
      </w:tr>
      <w:tr w:rsidR="004418A5" w:rsidRPr="00E54892" w14:paraId="431F0659" w14:textId="77777777" w:rsidTr="0064445A">
        <w:tc>
          <w:tcPr>
            <w:tcW w:w="9072" w:type="dxa"/>
          </w:tcPr>
          <w:p w14:paraId="2B858CD7" w14:textId="595495F7" w:rsidR="004418A5" w:rsidRPr="00E54892" w:rsidRDefault="004418A5" w:rsidP="004055D0">
            <w:pPr>
              <w:pStyle w:val="Prrafodelista"/>
              <w:numPr>
                <w:ilvl w:val="0"/>
                <w:numId w:val="21"/>
              </w:numPr>
              <w:autoSpaceDE w:val="0"/>
              <w:autoSpaceDN w:val="0"/>
              <w:adjustRightInd w:val="0"/>
              <w:spacing w:before="240" w:line="360" w:lineRule="auto"/>
              <w:ind w:left="27" w:firstLine="0"/>
              <w:contextualSpacing w:val="0"/>
              <w:jc w:val="both"/>
              <w:rPr>
                <w:rFonts w:cs="Arial"/>
                <w:szCs w:val="24"/>
              </w:rPr>
            </w:pPr>
            <w:r w:rsidRPr="00E54892">
              <w:rPr>
                <w:rFonts w:cs="Arial"/>
                <w:b/>
                <w:bCs/>
                <w:szCs w:val="24"/>
              </w:rPr>
              <w:t>Realizar revisiones en código de puntos de alto riesgo:</w:t>
            </w:r>
            <w:r w:rsidRPr="00E54892">
              <w:rPr>
                <w:rFonts w:cs="Arial"/>
                <w:szCs w:val="24"/>
              </w:rPr>
              <w:t xml:space="preserve"> R</w:t>
            </w:r>
            <w:proofErr w:type="spellStart"/>
            <w:r w:rsidRPr="00E54892">
              <w:rPr>
                <w:rFonts w:eastAsia="Calibri" w:cs="Arial"/>
                <w:color w:val="121212"/>
                <w:szCs w:val="24"/>
                <w:lang w:val="es-ES" w:eastAsia="es-MX"/>
              </w:rPr>
              <w:t>evisar</w:t>
            </w:r>
            <w:proofErr w:type="spellEnd"/>
            <w:r w:rsidRPr="00E54892">
              <w:rPr>
                <w:rFonts w:eastAsia="Calibri" w:cs="Arial"/>
                <w:color w:val="121212"/>
                <w:szCs w:val="24"/>
                <w:lang w:val="es-ES" w:eastAsia="es-MX"/>
              </w:rPr>
              <w:t xml:space="preserve"> módulos de alto riesgo por vulnerabilidades </w:t>
            </w:r>
            <w:r w:rsidR="6C90E876" w:rsidRPr="00E54892">
              <w:rPr>
                <w:rFonts w:eastAsia="Calibri" w:cs="Arial"/>
                <w:color w:val="121212"/>
                <w:szCs w:val="24"/>
                <w:lang w:val="es-ES" w:eastAsia="es-MX"/>
              </w:rPr>
              <w:t>comunes, las</w:t>
            </w:r>
            <w:r w:rsidRPr="00E54892">
              <w:rPr>
                <w:rFonts w:eastAsia="Calibri" w:cs="Arial"/>
                <w:color w:val="121212"/>
                <w:szCs w:val="24"/>
                <w:lang w:val="es-ES" w:eastAsia="es-MX"/>
              </w:rPr>
              <w:t xml:space="preserve"> funcionalidades de alto riesgo incluyen módulos de autenticación, puntos de reforzamiento de controles de acceso, esquemas de manejo de sesión, interfaces externas, validadores de entradas, y analizadores de datos, etc.</w:t>
            </w:r>
          </w:p>
        </w:tc>
      </w:tr>
      <w:tr w:rsidR="004418A5" w:rsidRPr="00E54892" w14:paraId="4899115A" w14:textId="77777777" w:rsidTr="0064445A">
        <w:tc>
          <w:tcPr>
            <w:tcW w:w="9072" w:type="dxa"/>
          </w:tcPr>
          <w:p w14:paraId="63166260" w14:textId="45B6512B" w:rsidR="004418A5" w:rsidRPr="00E54892" w:rsidRDefault="004418A5" w:rsidP="004055D0">
            <w:pPr>
              <w:pStyle w:val="Prrafodelista"/>
              <w:numPr>
                <w:ilvl w:val="0"/>
                <w:numId w:val="21"/>
              </w:numPr>
              <w:autoSpaceDE w:val="0"/>
              <w:autoSpaceDN w:val="0"/>
              <w:adjustRightInd w:val="0"/>
              <w:spacing w:before="240" w:line="360" w:lineRule="auto"/>
              <w:ind w:left="0" w:firstLine="0"/>
              <w:contextualSpacing w:val="0"/>
              <w:jc w:val="both"/>
              <w:rPr>
                <w:rFonts w:cs="Arial"/>
                <w:b/>
                <w:bCs/>
                <w:szCs w:val="24"/>
              </w:rPr>
            </w:pPr>
            <w:r w:rsidRPr="00E54892">
              <w:rPr>
                <w:rFonts w:cs="Arial"/>
                <w:b/>
                <w:bCs/>
                <w:szCs w:val="24"/>
              </w:rPr>
              <w:t xml:space="preserve">Establecer puntos de control para la liberación de las revisiones de código: </w:t>
            </w:r>
            <w:r w:rsidRPr="00E54892">
              <w:rPr>
                <w:rFonts w:eastAsia="Calibri" w:cs="Arial"/>
                <w:color w:val="121212"/>
                <w:szCs w:val="24"/>
                <w:lang w:val="es-ES" w:eastAsia="es-MX"/>
              </w:rPr>
              <w:t xml:space="preserve">Para establecer lineamientos de seguridad a nivel de código a todos los proyectos de software, un punto en particular en el ciclo de desarrollo de software puede ser establecido como un punto de control donde </w:t>
            </w:r>
            <w:r w:rsidR="0C89B2C0" w:rsidRPr="00E54892">
              <w:rPr>
                <w:rFonts w:eastAsia="Calibri" w:cs="Arial"/>
                <w:color w:val="121212"/>
                <w:szCs w:val="24"/>
                <w:lang w:val="es-ES" w:eastAsia="es-MX"/>
              </w:rPr>
              <w:t xml:space="preserve">el estándar mínimo para los </w:t>
            </w:r>
            <w:r w:rsidR="0C89B2C0" w:rsidRPr="00E54892">
              <w:rPr>
                <w:rFonts w:eastAsia="Calibri" w:cs="Arial"/>
                <w:color w:val="121212"/>
                <w:szCs w:val="24"/>
                <w:lang w:val="es-ES" w:eastAsia="es-MX"/>
              </w:rPr>
              <w:lastRenderedPageBreak/>
              <w:t>resultados de las revisiones de código debe</w:t>
            </w:r>
            <w:r w:rsidRPr="00E54892">
              <w:rPr>
                <w:rFonts w:eastAsia="Calibri" w:cs="Arial"/>
                <w:color w:val="121212"/>
                <w:szCs w:val="24"/>
                <w:lang w:val="es-ES" w:eastAsia="es-MX"/>
              </w:rPr>
              <w:t xml:space="preserve"> ser cumplidos para poder hacer la liberación</w:t>
            </w:r>
          </w:p>
        </w:tc>
      </w:tr>
      <w:tr w:rsidR="004418A5" w:rsidRPr="00E54892" w14:paraId="4D53B891" w14:textId="77777777" w:rsidTr="0064445A">
        <w:tc>
          <w:tcPr>
            <w:tcW w:w="9072" w:type="dxa"/>
          </w:tcPr>
          <w:p w14:paraId="40E4B67B" w14:textId="77777777" w:rsidR="004418A5" w:rsidRPr="00E54892" w:rsidRDefault="004418A5" w:rsidP="0064445A">
            <w:pPr>
              <w:spacing w:before="240" w:line="360" w:lineRule="auto"/>
              <w:jc w:val="both"/>
              <w:rPr>
                <w:rFonts w:cs="Arial"/>
                <w:b/>
                <w:szCs w:val="24"/>
              </w:rPr>
            </w:pPr>
            <w:r w:rsidRPr="00E54892">
              <w:rPr>
                <w:rFonts w:cs="Arial"/>
                <w:b/>
                <w:szCs w:val="24"/>
              </w:rPr>
              <w:lastRenderedPageBreak/>
              <w:t>Pruebas de seguridad</w:t>
            </w:r>
            <w:r w:rsidRPr="00E54892">
              <w:rPr>
                <w:rFonts w:cs="Arial"/>
                <w:szCs w:val="24"/>
              </w:rPr>
              <w:t xml:space="preserve"> </w:t>
            </w:r>
          </w:p>
        </w:tc>
      </w:tr>
      <w:tr w:rsidR="004418A5" w:rsidRPr="00E54892" w14:paraId="79144509" w14:textId="77777777" w:rsidTr="0064445A">
        <w:trPr>
          <w:trHeight w:val="292"/>
        </w:trPr>
        <w:tc>
          <w:tcPr>
            <w:tcW w:w="9072" w:type="dxa"/>
          </w:tcPr>
          <w:p w14:paraId="35FC9468" w14:textId="77777777" w:rsidR="004418A5" w:rsidRPr="00E54892" w:rsidRDefault="004418A5" w:rsidP="004055D0">
            <w:pPr>
              <w:pStyle w:val="Prrafodelista"/>
              <w:numPr>
                <w:ilvl w:val="0"/>
                <w:numId w:val="23"/>
              </w:numPr>
              <w:autoSpaceDE w:val="0"/>
              <w:autoSpaceDN w:val="0"/>
              <w:adjustRightInd w:val="0"/>
              <w:spacing w:before="240" w:line="360" w:lineRule="auto"/>
              <w:ind w:left="27" w:firstLine="0"/>
              <w:contextualSpacing w:val="0"/>
              <w:jc w:val="both"/>
              <w:rPr>
                <w:rFonts w:cs="Arial"/>
                <w:szCs w:val="24"/>
              </w:rPr>
            </w:pPr>
            <w:r w:rsidRPr="00E54892">
              <w:rPr>
                <w:rFonts w:cs="Arial"/>
                <w:b/>
                <w:szCs w:val="24"/>
              </w:rPr>
              <w:t>Deducir casos de prueba desde los requisitos de seguridad conocidos</w:t>
            </w:r>
            <w:r w:rsidRPr="00E54892">
              <w:rPr>
                <w:rFonts w:cs="Arial"/>
                <w:szCs w:val="24"/>
              </w:rPr>
              <w:t xml:space="preserve">: </w:t>
            </w:r>
            <w:r w:rsidRPr="00E54892">
              <w:rPr>
                <w:rFonts w:eastAsia="Calibri" w:cs="Arial"/>
                <w:color w:val="121212"/>
                <w:szCs w:val="24"/>
                <w:lang w:val="es-ES" w:eastAsia="es-MX"/>
              </w:rPr>
              <w:t>De los requisitos de seguridad conocidos para un proyecto, identificar un conjunto de casos de prueba para comprobar la correcta funcionalidad del software</w:t>
            </w:r>
          </w:p>
        </w:tc>
      </w:tr>
    </w:tbl>
    <w:p w14:paraId="6BD18F9B" w14:textId="7F912D67" w:rsidR="004418A5" w:rsidRPr="00E54892" w:rsidRDefault="004418A5" w:rsidP="00E54892">
      <w:pPr>
        <w:pStyle w:val="Encabezado"/>
        <w:spacing w:line="360" w:lineRule="auto"/>
        <w:ind w:firstLine="567"/>
        <w:rPr>
          <w:rFonts w:cs="Arial"/>
          <w:b/>
          <w:szCs w:val="24"/>
          <w:lang w:val="es-CO"/>
        </w:rPr>
      </w:pPr>
    </w:p>
    <w:p w14:paraId="7F87C253" w14:textId="62664012" w:rsidR="002776BC" w:rsidRPr="00E54892" w:rsidRDefault="002776BC" w:rsidP="00E54892">
      <w:pPr>
        <w:pStyle w:val="Encabezado"/>
        <w:spacing w:line="360" w:lineRule="auto"/>
        <w:ind w:firstLine="567"/>
        <w:rPr>
          <w:rFonts w:cs="Arial"/>
          <w:b/>
          <w:szCs w:val="24"/>
          <w:lang w:val="es-CO"/>
        </w:rPr>
      </w:pPr>
    </w:p>
    <w:p w14:paraId="1535A66B" w14:textId="37C98C64" w:rsidR="00BE64DB" w:rsidRPr="00E54892" w:rsidRDefault="00BE64DB" w:rsidP="00E54892">
      <w:pPr>
        <w:spacing w:line="360" w:lineRule="auto"/>
        <w:ind w:firstLine="567"/>
        <w:rPr>
          <w:rFonts w:eastAsia="Calibri" w:cs="Arial"/>
          <w:b/>
          <w:bCs/>
          <w:szCs w:val="24"/>
          <w:lang w:eastAsia="es-MX"/>
        </w:rPr>
      </w:pPr>
      <w:r w:rsidRPr="00E54892">
        <w:rPr>
          <w:rFonts w:eastAsia="Calibri" w:cs="Arial"/>
          <w:b/>
          <w:bCs/>
          <w:szCs w:val="24"/>
          <w:lang w:eastAsia="es-MX"/>
        </w:rPr>
        <w:t xml:space="preserve">6. </w:t>
      </w:r>
      <w:r w:rsidRPr="00E54892">
        <w:rPr>
          <w:rFonts w:eastAsia="Calibri" w:cs="Arial"/>
          <w:b/>
          <w:bCs/>
          <w:szCs w:val="24"/>
          <w:lang w:eastAsia="es-MX"/>
        </w:rPr>
        <w:t>PRÁCTICAS DE GESTION DOCUMENTAL</w:t>
      </w:r>
      <w:r w:rsidRPr="00E54892">
        <w:rPr>
          <w:rStyle w:val="Refdenotaalpie"/>
          <w:rFonts w:eastAsia="Calibri" w:cs="Arial"/>
          <w:b/>
          <w:bCs/>
          <w:szCs w:val="24"/>
          <w:lang w:eastAsia="es-MX"/>
        </w:rPr>
        <w:footnoteReference w:id="2"/>
      </w:r>
      <w:r w:rsidRPr="00E54892">
        <w:rPr>
          <w:rFonts w:eastAsia="Calibri" w:cs="Arial"/>
          <w:b/>
          <w:bCs/>
          <w:szCs w:val="24"/>
          <w:lang w:eastAsia="es-MX"/>
        </w:rPr>
        <w:t xml:space="preserve"> </w:t>
      </w:r>
    </w:p>
    <w:p w14:paraId="463E1942" w14:textId="77777777" w:rsidR="00BE64DB" w:rsidRPr="00E54892" w:rsidRDefault="00BE64DB" w:rsidP="00E54892">
      <w:pPr>
        <w:spacing w:line="360" w:lineRule="auto"/>
        <w:ind w:firstLine="567"/>
        <w:rPr>
          <w:rFonts w:eastAsia="Calibri" w:cs="Arial"/>
          <w:b/>
          <w:bCs/>
          <w:color w:val="7030A0"/>
          <w:szCs w:val="24"/>
          <w:lang w:eastAsia="es-MX"/>
        </w:rPr>
      </w:pPr>
    </w:p>
    <w:tbl>
      <w:tblPr>
        <w:tblStyle w:val="Tablaconcuadrcula"/>
        <w:tblW w:w="0" w:type="auto"/>
        <w:tblLook w:val="04A0" w:firstRow="1" w:lastRow="0" w:firstColumn="1" w:lastColumn="0" w:noHBand="0" w:noVBand="1"/>
        <w:tblCaption w:val="REQUERIMIENTOS EN MATERIA DE GESTION DOCUMENTAL QUE SE DEBEN TENER EN CUENTA EN EL DESARROLLO DE SISTEMAS DE INFORMACIÓN "/>
        <w:tblDescription w:val="REQUERIMIENTOS EN MATERIA DE GESTION DOCUMENTAL QUE SE DEBEN TENER EN CUENTA EN EL DESARROLLO DE SISTEMAS DE INFORMACIÓN "/>
      </w:tblPr>
      <w:tblGrid>
        <w:gridCol w:w="8828"/>
      </w:tblGrid>
      <w:tr w:rsidR="00BE64DB" w:rsidRPr="00E54892" w14:paraId="7851B1FE" w14:textId="77777777" w:rsidTr="004055D0">
        <w:trPr>
          <w:trHeight w:val="600"/>
        </w:trPr>
        <w:tc>
          <w:tcPr>
            <w:tcW w:w="9072" w:type="dxa"/>
            <w:shd w:val="clear" w:color="auto" w:fill="E7E6E6" w:themeFill="background2"/>
          </w:tcPr>
          <w:p w14:paraId="575BD044" w14:textId="77777777" w:rsidR="00BE64DB" w:rsidRPr="00E54892" w:rsidRDefault="00BE64DB" w:rsidP="004055D0">
            <w:pPr>
              <w:spacing w:line="360" w:lineRule="auto"/>
              <w:rPr>
                <w:rFonts w:cs="Arial"/>
                <w:b/>
                <w:bCs/>
                <w:szCs w:val="24"/>
                <w:lang w:eastAsia="es-CO"/>
              </w:rPr>
            </w:pPr>
            <w:r w:rsidRPr="00E54892">
              <w:rPr>
                <w:rFonts w:cs="Arial"/>
                <w:b/>
                <w:bCs/>
                <w:szCs w:val="24"/>
                <w:lang w:eastAsia="es-CO"/>
              </w:rPr>
              <w:t xml:space="preserve">REQUERIMIENTOS EN MATERIA DE GESTION DOCUMENTAL QUE SE DEBEN TENER EN CUENTA EN EL DESARROLLO DE SISTEMAS DE INFORMACIÓN </w:t>
            </w:r>
          </w:p>
        </w:tc>
      </w:tr>
      <w:tr w:rsidR="00BE64DB" w:rsidRPr="00E54892" w14:paraId="4416B949" w14:textId="77777777" w:rsidTr="004055D0">
        <w:trPr>
          <w:trHeight w:val="300"/>
        </w:trPr>
        <w:tc>
          <w:tcPr>
            <w:tcW w:w="9072" w:type="dxa"/>
          </w:tcPr>
          <w:p w14:paraId="71264FB0" w14:textId="77777777" w:rsidR="00BE64DB" w:rsidRPr="00E54892" w:rsidRDefault="00BE64DB" w:rsidP="004055D0">
            <w:pPr>
              <w:spacing w:line="360" w:lineRule="auto"/>
              <w:rPr>
                <w:rFonts w:eastAsia="Calibri" w:cs="Arial"/>
                <w:szCs w:val="24"/>
                <w:lang w:val="es-ES" w:eastAsia="es-MX"/>
              </w:rPr>
            </w:pPr>
            <w:r w:rsidRPr="00E54892">
              <w:rPr>
                <w:rFonts w:eastAsia="Calibri" w:cs="Arial"/>
                <w:szCs w:val="24"/>
                <w:lang w:val="es-ES" w:eastAsia="es-MX"/>
              </w:rPr>
              <w:t>Los sistemas de información que requieran firma electrónica en los documentos o registros del aplicativo deberán tener en cuenta las siguientes consideraciones regidas por normatividad y requisitos de ley establecidos en el ordenamiento jurídico colombiano:</w:t>
            </w:r>
          </w:p>
          <w:p w14:paraId="65CBFADC" w14:textId="77777777" w:rsidR="00BE64DB" w:rsidRPr="00E54892" w:rsidRDefault="00BE64DB" w:rsidP="004055D0">
            <w:pPr>
              <w:spacing w:line="360" w:lineRule="auto"/>
              <w:rPr>
                <w:rFonts w:eastAsia="Calibri" w:cs="Arial"/>
                <w:szCs w:val="24"/>
                <w:lang w:val="es-ES" w:eastAsia="es-MX"/>
              </w:rPr>
            </w:pPr>
          </w:p>
          <w:p w14:paraId="5D63C7BA" w14:textId="77777777" w:rsidR="00BE64DB" w:rsidRPr="00E54892" w:rsidRDefault="00BE64DB" w:rsidP="004055D0">
            <w:pPr>
              <w:pStyle w:val="Prrafodelista"/>
              <w:numPr>
                <w:ilvl w:val="0"/>
                <w:numId w:val="29"/>
              </w:numPr>
              <w:spacing w:line="360" w:lineRule="auto"/>
              <w:ind w:left="0" w:firstLine="0"/>
              <w:contextualSpacing w:val="0"/>
              <w:rPr>
                <w:rFonts w:eastAsia="Arial" w:cs="Arial"/>
                <w:szCs w:val="24"/>
                <w:lang w:val="es-ES"/>
              </w:rPr>
            </w:pPr>
            <w:r w:rsidRPr="00E54892">
              <w:rPr>
                <w:rFonts w:eastAsia="Arial" w:cs="Arial"/>
                <w:szCs w:val="24"/>
                <w:lang w:val="es-ES"/>
              </w:rPr>
              <w:t>Garantizar la intención, aprobación del contenido del mensaje de datos (documento) y relación con el mensaje de datos a través de mecanismos técnicos como claves, contraseñas, códigos OTP, mensajes enviados a correo electrónicos, audios con voz del o de los firmantes, mecanismos biométricos.</w:t>
            </w:r>
          </w:p>
          <w:p w14:paraId="57F2036F" w14:textId="77777777" w:rsidR="00BE64DB" w:rsidRPr="00E54892" w:rsidRDefault="00BE64DB" w:rsidP="004055D0">
            <w:pPr>
              <w:spacing w:line="360" w:lineRule="auto"/>
              <w:ind w:firstLine="27"/>
              <w:rPr>
                <w:rFonts w:eastAsia="Arial" w:cs="Arial"/>
                <w:szCs w:val="24"/>
                <w:lang w:val="es-ES"/>
              </w:rPr>
            </w:pPr>
            <w:r w:rsidRPr="00E54892">
              <w:rPr>
                <w:rFonts w:eastAsia="Arial" w:cs="Arial"/>
                <w:szCs w:val="24"/>
                <w:lang w:val="es-ES"/>
              </w:rPr>
              <w:t>Se sugiere la siguiente leyenda:</w:t>
            </w:r>
          </w:p>
          <w:p w14:paraId="7A7AA37F" w14:textId="77777777" w:rsidR="00BE64DB" w:rsidRPr="00E54892" w:rsidRDefault="00BE64DB" w:rsidP="004055D0">
            <w:pPr>
              <w:spacing w:line="360" w:lineRule="auto"/>
              <w:ind w:left="708"/>
              <w:rPr>
                <w:rFonts w:eastAsia="Arial" w:cs="Arial"/>
                <w:szCs w:val="24"/>
                <w:lang w:val="es-ES"/>
              </w:rPr>
            </w:pPr>
          </w:p>
          <w:p w14:paraId="4DDF27BC" w14:textId="5F5A938C" w:rsidR="00BE64DB" w:rsidRDefault="00BE64DB" w:rsidP="004055D0">
            <w:pPr>
              <w:spacing w:line="360" w:lineRule="auto"/>
              <w:ind w:left="27"/>
              <w:rPr>
                <w:rFonts w:eastAsia="Arial" w:cs="Arial"/>
                <w:szCs w:val="24"/>
                <w:lang w:val="es-ES"/>
              </w:rPr>
            </w:pPr>
            <w:r w:rsidRPr="00E54892">
              <w:rPr>
                <w:rFonts w:eastAsia="Arial" w:cs="Arial"/>
                <w:szCs w:val="24"/>
                <w:lang w:val="es-ES"/>
              </w:rPr>
              <w:t xml:space="preserve">“Como responsable del diligenciamiento y certificación del documento reconozco y declaro haber leído, comprendido y aceptado el contenido íntegro </w:t>
            </w:r>
            <w:r w:rsidRPr="00E54892">
              <w:rPr>
                <w:rFonts w:eastAsia="Arial" w:cs="Arial"/>
                <w:szCs w:val="24"/>
                <w:lang w:val="es-ES"/>
              </w:rPr>
              <w:lastRenderedPageBreak/>
              <w:t xml:space="preserve">del mismo y la información diligenciada, las implicaciones de la información emitida, así mismo, al presionar el botón "Aceptar" expreso la conformidad inequívoca e irrevocable del contenido y las observaciones realizadas. </w:t>
            </w:r>
          </w:p>
          <w:p w14:paraId="30DB4F42" w14:textId="77777777" w:rsidR="004055D0" w:rsidRPr="00E54892" w:rsidRDefault="004055D0" w:rsidP="004055D0">
            <w:pPr>
              <w:spacing w:line="360" w:lineRule="auto"/>
              <w:ind w:left="27"/>
              <w:rPr>
                <w:rFonts w:eastAsia="Arial" w:cs="Arial"/>
                <w:szCs w:val="24"/>
                <w:lang w:val="es-ES"/>
              </w:rPr>
            </w:pPr>
          </w:p>
          <w:p w14:paraId="05044705" w14:textId="09045AE0" w:rsidR="00BE64DB" w:rsidRDefault="00BE64DB" w:rsidP="004055D0">
            <w:pPr>
              <w:spacing w:line="360" w:lineRule="auto"/>
              <w:ind w:left="27"/>
              <w:rPr>
                <w:rFonts w:eastAsia="Arial" w:cs="Arial"/>
                <w:szCs w:val="24"/>
                <w:lang w:val="es-ES"/>
              </w:rPr>
            </w:pPr>
            <w:r w:rsidRPr="00E54892">
              <w:rPr>
                <w:rFonts w:eastAsia="Arial" w:cs="Arial"/>
                <w:szCs w:val="24"/>
                <w:lang w:val="es-ES"/>
              </w:rPr>
              <w:t xml:space="preserve">La información contenida en el documento generado por el aplicativo goza de plena validez de acuerdo al artículo 5 de la Ley 527 de 1999, por medio del cual se reconoce jurídicamente los efectos de los mensajes de datos. </w:t>
            </w:r>
          </w:p>
          <w:p w14:paraId="071F05B1" w14:textId="77777777" w:rsidR="004055D0" w:rsidRPr="00E54892" w:rsidRDefault="004055D0" w:rsidP="004055D0">
            <w:pPr>
              <w:spacing w:line="360" w:lineRule="auto"/>
              <w:ind w:left="27"/>
              <w:rPr>
                <w:rFonts w:cs="Arial"/>
                <w:szCs w:val="24"/>
              </w:rPr>
            </w:pPr>
          </w:p>
          <w:p w14:paraId="102537A0" w14:textId="77777777" w:rsidR="00BE64DB" w:rsidRPr="00E54892" w:rsidRDefault="00BE64DB" w:rsidP="004055D0">
            <w:pPr>
              <w:spacing w:line="360" w:lineRule="auto"/>
              <w:ind w:left="27"/>
              <w:rPr>
                <w:rFonts w:eastAsia="Arial" w:cs="Arial"/>
                <w:szCs w:val="24"/>
                <w:lang w:val="es-ES"/>
              </w:rPr>
            </w:pPr>
            <w:r w:rsidRPr="00E54892">
              <w:rPr>
                <w:rFonts w:eastAsia="Arial" w:cs="Arial"/>
                <w:szCs w:val="24"/>
                <w:lang w:val="es-ES"/>
              </w:rPr>
              <w:t>Los firmantes y responsables de la firma aceptamos y reconocemos que el presente documento se firmará electrónicamente a través del método de firma electrónica establecido mediante usuario y contraseña (la cual se tratara como un dato confidencial, personal e intransferible, siendo de su responsabilidad exclusiva el manejo, administración y custodia), el cual cumple con los criterios de confiabilidad y apropiabilidad y se garantizan los atributos de autenticidad e integridad necesarios conforme a lo establecido en la Ley 527 de 1999 y el Decreto 2364 de 2012, compilado en el Decreto Único Reglamentario del sector comercio 1074 de 2015 o cualquier norma que lo complemente o sustituya.</w:t>
            </w:r>
          </w:p>
          <w:p w14:paraId="7ED3C06D" w14:textId="77777777" w:rsidR="00BE64DB" w:rsidRPr="00E54892" w:rsidRDefault="00BE64DB" w:rsidP="004055D0">
            <w:pPr>
              <w:spacing w:line="360" w:lineRule="auto"/>
              <w:ind w:left="27"/>
              <w:rPr>
                <w:rFonts w:cs="Arial"/>
                <w:szCs w:val="24"/>
              </w:rPr>
            </w:pPr>
            <w:r w:rsidRPr="00E54892">
              <w:rPr>
                <w:rFonts w:eastAsia="Arial" w:cs="Arial"/>
                <w:szCs w:val="24"/>
                <w:lang w:val="es-ES"/>
              </w:rPr>
              <w:t>El usuario firmante reconoce de forma expresa e irrevocable que cualquier operación o consulta realizada bajo su clave secreta equivale a: su firma manuscrita, corresponde exclusivamente a éste y ha manifestado expresamente el consentimiento en la misma.</w:t>
            </w:r>
          </w:p>
          <w:p w14:paraId="1C8A047E" w14:textId="77777777" w:rsidR="00BE64DB" w:rsidRPr="00E54892" w:rsidRDefault="00BE64DB" w:rsidP="004055D0">
            <w:pPr>
              <w:spacing w:line="360" w:lineRule="auto"/>
              <w:ind w:firstLine="27"/>
              <w:jc w:val="both"/>
              <w:rPr>
                <w:rFonts w:cs="Arial"/>
                <w:szCs w:val="24"/>
              </w:rPr>
            </w:pPr>
            <w:r w:rsidRPr="00E54892">
              <w:rPr>
                <w:rFonts w:eastAsia="Arial" w:cs="Arial"/>
                <w:szCs w:val="24"/>
                <w:lang w:val="es-ES"/>
              </w:rPr>
              <w:t>El proceso de firma electrónica implementado en el aplicativo almacenará la fecha, hora, usuario institucional que firma y los documentos firmados, generando un número identificador de la operación de firma (Hash) y un código QR que será único e intransferible para cada documento.</w:t>
            </w:r>
          </w:p>
          <w:p w14:paraId="75DB2904" w14:textId="77777777" w:rsidR="00BE64DB" w:rsidRPr="00E54892" w:rsidRDefault="00BE64DB" w:rsidP="004055D0">
            <w:pPr>
              <w:spacing w:line="360" w:lineRule="auto"/>
              <w:ind w:firstLine="27"/>
              <w:jc w:val="both"/>
              <w:rPr>
                <w:rFonts w:cs="Arial"/>
                <w:szCs w:val="24"/>
              </w:rPr>
            </w:pPr>
            <w:r w:rsidRPr="00E54892">
              <w:rPr>
                <w:rFonts w:eastAsia="Arial" w:cs="Arial"/>
                <w:szCs w:val="24"/>
                <w:lang w:val="es-ES"/>
              </w:rPr>
              <w:t>El documento electrónico generado será archivado y conservado en la base de datos del aplicativo, y será accesible a las partes de acuerdo con los mecanismos de verificación y autenticidad implementadas sobre el documento.”</w:t>
            </w:r>
          </w:p>
          <w:p w14:paraId="73C17716" w14:textId="77777777" w:rsidR="00BE64DB" w:rsidRPr="00E54892" w:rsidRDefault="00BE64DB" w:rsidP="004055D0">
            <w:pPr>
              <w:spacing w:line="360" w:lineRule="auto"/>
              <w:ind w:firstLine="27"/>
              <w:jc w:val="both"/>
              <w:rPr>
                <w:rFonts w:eastAsia="Arial" w:cs="Arial"/>
                <w:szCs w:val="24"/>
                <w:lang w:val="es-ES"/>
              </w:rPr>
            </w:pPr>
          </w:p>
          <w:p w14:paraId="600271EA" w14:textId="77777777" w:rsidR="00BE64DB" w:rsidRPr="00E54892" w:rsidRDefault="00BE64DB" w:rsidP="004055D0">
            <w:pPr>
              <w:pStyle w:val="Prrafodelista"/>
              <w:numPr>
                <w:ilvl w:val="0"/>
                <w:numId w:val="29"/>
              </w:numPr>
              <w:spacing w:line="360" w:lineRule="auto"/>
              <w:ind w:left="27" w:firstLine="0"/>
              <w:contextualSpacing w:val="0"/>
              <w:rPr>
                <w:rFonts w:eastAsia="Arial" w:cs="Arial"/>
                <w:szCs w:val="24"/>
                <w:lang w:val="es-ES"/>
              </w:rPr>
            </w:pPr>
            <w:r w:rsidRPr="00E54892">
              <w:rPr>
                <w:rFonts w:eastAsia="Arial" w:cs="Arial"/>
                <w:szCs w:val="24"/>
                <w:lang w:val="es-ES"/>
              </w:rPr>
              <w:lastRenderedPageBreak/>
              <w:t>Acuerdo de voluntades: Las aplicaciones que vayan a involucrar algún mecanismo de firma, deben obtener dicha aprobación a través de una ventana de información, de un documento PDF o almacenar mediante algún objeto del sistema que los firmantes aceptan y deciden que dicho mecanismo se acepte como válido para los mensajes que se firmen.</w:t>
            </w:r>
          </w:p>
          <w:p w14:paraId="58D8FFA3" w14:textId="77777777" w:rsidR="00BE64DB" w:rsidRPr="00E54892" w:rsidRDefault="00BE64DB" w:rsidP="004055D0">
            <w:pPr>
              <w:pStyle w:val="Prrafodelista"/>
              <w:numPr>
                <w:ilvl w:val="0"/>
                <w:numId w:val="29"/>
              </w:numPr>
              <w:spacing w:line="360" w:lineRule="auto"/>
              <w:ind w:left="27" w:firstLine="0"/>
              <w:contextualSpacing w:val="0"/>
              <w:rPr>
                <w:rFonts w:eastAsia="Arial" w:cs="Arial"/>
                <w:szCs w:val="24"/>
                <w:lang w:val="es-ES"/>
              </w:rPr>
            </w:pPr>
            <w:r w:rsidRPr="00E54892">
              <w:rPr>
                <w:rFonts w:eastAsia="Arial" w:cs="Arial"/>
                <w:szCs w:val="24"/>
                <w:lang w:val="es-ES"/>
              </w:rPr>
              <w:t>Integridad, originalidad: Capacidad de que el objeto se mantenga intacto con las propiedades con las que se creó y no ha sido modificado.  Algunas herramientas tecnológicas aplicables son: hash (ADN del documento o mensaje de datos). Estampa de tiempo (En lo posible obtener la fecha y hora legal de Colombia de acuerdo al instrumento del Instituto Nacional de Metrología e insertarla como metadato del documento o en un mecanismo alterno), uso de criptografía, implementación de CSV (Código seguro de verificación) como mecanismos para verificar la autenticidad del documento.</w:t>
            </w:r>
          </w:p>
          <w:p w14:paraId="17D4040F" w14:textId="77777777" w:rsidR="00BE64DB" w:rsidRPr="00E54892" w:rsidRDefault="00BE64DB" w:rsidP="004055D0">
            <w:pPr>
              <w:pStyle w:val="Prrafodelista"/>
              <w:numPr>
                <w:ilvl w:val="0"/>
                <w:numId w:val="29"/>
              </w:numPr>
              <w:spacing w:line="360" w:lineRule="auto"/>
              <w:ind w:left="27" w:firstLine="0"/>
              <w:contextualSpacing w:val="0"/>
              <w:rPr>
                <w:rFonts w:eastAsia="Arial" w:cs="Arial"/>
                <w:szCs w:val="24"/>
                <w:lang w:val="es-ES"/>
              </w:rPr>
            </w:pPr>
            <w:r w:rsidRPr="00E54892">
              <w:rPr>
                <w:rFonts w:eastAsia="Arial" w:cs="Arial"/>
                <w:szCs w:val="24"/>
                <w:lang w:val="es-ES"/>
              </w:rPr>
              <w:t>Capacidad de verificar y validar que un usuario es quien dice ser (identidad del firmante – integridad - autenticidad) – Equivalencia No repudio. Criterio a cumplir por medio de la implementación de los tres factores de autenticación (mínimo dos) en Colombia que pueden ser:</w:t>
            </w:r>
          </w:p>
          <w:p w14:paraId="3BAC5FE2" w14:textId="77777777" w:rsidR="00BE64DB" w:rsidRPr="00E54892" w:rsidRDefault="00BE64DB" w:rsidP="004055D0">
            <w:pPr>
              <w:spacing w:line="360" w:lineRule="auto"/>
              <w:ind w:left="27"/>
              <w:rPr>
                <w:rFonts w:eastAsia="Arial" w:cs="Arial"/>
                <w:szCs w:val="24"/>
                <w:lang w:val="es-ES"/>
              </w:rPr>
            </w:pPr>
            <w:r w:rsidRPr="00E54892">
              <w:rPr>
                <w:rFonts w:eastAsia="Arial" w:cs="Arial"/>
                <w:b/>
                <w:bCs/>
                <w:szCs w:val="24"/>
                <w:lang w:val="es-ES"/>
              </w:rPr>
              <w:t>Algo que sabemos:</w:t>
            </w:r>
            <w:r w:rsidRPr="00E54892">
              <w:rPr>
                <w:rFonts w:eastAsia="Arial" w:cs="Arial"/>
                <w:szCs w:val="24"/>
                <w:lang w:val="es-ES"/>
              </w:rPr>
              <w:t xml:space="preserve"> Contraseña o código PIN, clave dinámica o códigos OTP, </w:t>
            </w:r>
            <w:proofErr w:type="gramStart"/>
            <w:r w:rsidRPr="00E54892">
              <w:rPr>
                <w:rFonts w:eastAsia="Arial" w:cs="Arial"/>
                <w:szCs w:val="24"/>
                <w:lang w:val="es-ES"/>
              </w:rPr>
              <w:t xml:space="preserve">avatar,   </w:t>
            </w:r>
            <w:proofErr w:type="gramEnd"/>
            <w:r w:rsidRPr="00E54892">
              <w:rPr>
                <w:rFonts w:eastAsia="Arial" w:cs="Arial"/>
                <w:szCs w:val="24"/>
                <w:lang w:val="es-ES"/>
              </w:rPr>
              <w:t xml:space="preserve">           imágenes, firmas biométricas, claves criptográficas, marcas de agua digitales.</w:t>
            </w:r>
          </w:p>
          <w:p w14:paraId="5EE72FED" w14:textId="77777777" w:rsidR="00BE64DB" w:rsidRPr="00E54892" w:rsidRDefault="00BE64DB" w:rsidP="004055D0">
            <w:pPr>
              <w:spacing w:line="360" w:lineRule="auto"/>
              <w:ind w:left="27"/>
              <w:rPr>
                <w:rFonts w:eastAsia="Arial" w:cs="Arial"/>
                <w:szCs w:val="24"/>
                <w:lang w:val="es-ES"/>
              </w:rPr>
            </w:pPr>
            <w:r w:rsidRPr="00E54892">
              <w:rPr>
                <w:rFonts w:eastAsia="Arial" w:cs="Arial"/>
                <w:b/>
                <w:bCs/>
                <w:szCs w:val="24"/>
                <w:lang w:val="es-ES"/>
              </w:rPr>
              <w:t>Algo que poseemos:</w:t>
            </w:r>
            <w:r w:rsidRPr="00E54892">
              <w:rPr>
                <w:rFonts w:eastAsia="Arial" w:cs="Arial"/>
                <w:szCs w:val="24"/>
                <w:lang w:val="es-ES"/>
              </w:rPr>
              <w:t xml:space="preserve"> Token, tarjetas, celular, correo electrónico.</w:t>
            </w:r>
          </w:p>
          <w:p w14:paraId="6626743B" w14:textId="77777777" w:rsidR="00BE64DB" w:rsidRPr="00E54892" w:rsidRDefault="00BE64DB" w:rsidP="004055D0">
            <w:pPr>
              <w:spacing w:line="360" w:lineRule="auto"/>
              <w:ind w:left="708"/>
              <w:rPr>
                <w:rFonts w:eastAsia="Arial" w:cs="Arial"/>
                <w:szCs w:val="24"/>
                <w:lang w:val="es-ES"/>
              </w:rPr>
            </w:pPr>
            <w:r w:rsidRPr="00E54892">
              <w:rPr>
                <w:rFonts w:eastAsia="Arial" w:cs="Arial"/>
                <w:b/>
                <w:bCs/>
                <w:szCs w:val="24"/>
                <w:lang w:val="es-ES"/>
              </w:rPr>
              <w:t>Algo que somos:</w:t>
            </w:r>
            <w:r w:rsidRPr="00E54892">
              <w:rPr>
                <w:rFonts w:eastAsia="Arial" w:cs="Arial"/>
                <w:szCs w:val="24"/>
                <w:lang w:val="es-ES"/>
              </w:rPr>
              <w:t xml:space="preserve"> La huella dactilar, la voz, el ADN, el rostro, sonrisa, video.</w:t>
            </w:r>
          </w:p>
          <w:p w14:paraId="6C45F32B" w14:textId="77777777" w:rsidR="00BE64DB" w:rsidRPr="00E54892" w:rsidRDefault="00BE64DB" w:rsidP="004055D0">
            <w:pPr>
              <w:pStyle w:val="Prrafodelista"/>
              <w:numPr>
                <w:ilvl w:val="0"/>
                <w:numId w:val="29"/>
              </w:numPr>
              <w:spacing w:line="360" w:lineRule="auto"/>
              <w:ind w:left="27" w:firstLine="0"/>
              <w:contextualSpacing w:val="0"/>
              <w:rPr>
                <w:rFonts w:eastAsia="Arial" w:cs="Arial"/>
                <w:szCs w:val="24"/>
                <w:lang w:val="es-ES"/>
              </w:rPr>
            </w:pPr>
            <w:r w:rsidRPr="00E54892">
              <w:rPr>
                <w:rFonts w:eastAsia="Arial" w:cs="Arial"/>
                <w:szCs w:val="24"/>
                <w:lang w:val="es-ES"/>
              </w:rPr>
              <w:t xml:space="preserve">Seguridad o validez jurídica: por lo que puede ser susceptible de ser verificada, es única y el control es exclusivo de la persona que la usa y debe asociarse al hash, por lo </w:t>
            </w:r>
            <w:proofErr w:type="gramStart"/>
            <w:r w:rsidRPr="00E54892">
              <w:rPr>
                <w:rFonts w:eastAsia="Arial" w:cs="Arial"/>
                <w:szCs w:val="24"/>
                <w:lang w:val="es-ES"/>
              </w:rPr>
              <w:t>que</w:t>
            </w:r>
            <w:proofErr w:type="gramEnd"/>
            <w:r w:rsidRPr="00E54892">
              <w:rPr>
                <w:rFonts w:eastAsia="Arial" w:cs="Arial"/>
                <w:szCs w:val="24"/>
                <w:lang w:val="es-ES"/>
              </w:rPr>
              <w:t xml:space="preserve"> si cambia la firma para un documento original, todo el documento se invalida. Los metadatos almacenados posteriormente apoyaran el proceso de validez jurídica junto con los mecanismos de las características anteriormente mencionadas.</w:t>
            </w:r>
          </w:p>
          <w:p w14:paraId="528E9C80" w14:textId="77777777" w:rsidR="00BE64DB" w:rsidRPr="00E54892" w:rsidRDefault="00BE64DB" w:rsidP="004055D0">
            <w:pPr>
              <w:pStyle w:val="Prrafodelista"/>
              <w:numPr>
                <w:ilvl w:val="0"/>
                <w:numId w:val="29"/>
              </w:numPr>
              <w:spacing w:line="360" w:lineRule="auto"/>
              <w:ind w:left="27" w:firstLine="0"/>
              <w:contextualSpacing w:val="0"/>
              <w:rPr>
                <w:rFonts w:eastAsia="Arial" w:cs="Arial"/>
                <w:szCs w:val="24"/>
                <w:lang w:val="es-ES"/>
              </w:rPr>
            </w:pPr>
            <w:r w:rsidRPr="00E54892">
              <w:rPr>
                <w:rFonts w:eastAsia="Arial" w:cs="Arial"/>
                <w:szCs w:val="24"/>
                <w:lang w:val="es-ES"/>
              </w:rPr>
              <w:lastRenderedPageBreak/>
              <w:t>Confiabilidad: Característica que puede ser implementada por medio de un hash, Código QR, Contraseña o código PIN, clave dinámica, avatar, Token, tarjetas, celular, correo electrónico, datos biométricos, metadatos, CSV (Código seguro de verificación), mecanismo de consulta del documento. Aplicación de consulta del documento, marcas de agua digitales. Se sugiere implementar algún mecanismo de consulta que permita visualizar el documento, presentar el hash y proveer mecanismos para validarlo a partir de la consulta o el cargue de un documento existente.</w:t>
            </w:r>
          </w:p>
        </w:tc>
      </w:tr>
      <w:tr w:rsidR="00BE64DB" w:rsidRPr="00E54892" w14:paraId="67500D72" w14:textId="77777777" w:rsidTr="004055D0">
        <w:trPr>
          <w:trHeight w:val="300"/>
        </w:trPr>
        <w:tc>
          <w:tcPr>
            <w:tcW w:w="9072" w:type="dxa"/>
          </w:tcPr>
          <w:p w14:paraId="36CEF6BE" w14:textId="77777777" w:rsidR="00BE64DB" w:rsidRPr="00E54892" w:rsidRDefault="00BE64DB" w:rsidP="004055D0">
            <w:pPr>
              <w:spacing w:line="360" w:lineRule="auto"/>
              <w:rPr>
                <w:rFonts w:eastAsia="Calibri" w:cs="Arial"/>
                <w:szCs w:val="24"/>
                <w:lang w:val="es-ES" w:eastAsia="es-MX"/>
              </w:rPr>
            </w:pPr>
            <w:r w:rsidRPr="00E54892">
              <w:rPr>
                <w:rFonts w:eastAsia="Calibri" w:cs="Arial"/>
                <w:szCs w:val="24"/>
                <w:lang w:val="es-ES" w:eastAsia="es-MX"/>
              </w:rPr>
              <w:lastRenderedPageBreak/>
              <w:t>Los mecanismos técnicos o tecnológicos seleccionados y la selección de implementación de firma electrónica o firma digital deberá obedecer en todo caso a criterios relacionados con la seguridad y privacidad de la información, la criticidad del documento y la exposición a riesgos tales como suplantación, alteración, indisponibilidad, el grado de seguridad y confiabilidad que proporciona el mecanismo seleccionado, la valoración e importancia que tiene el documento y el trámite en el cual se encuentra relacionado para ser expuesto a requisitos jurídicos, técnicos, comerciales y legales que por sí pueden ser demostrables y adecuados.</w:t>
            </w:r>
          </w:p>
          <w:p w14:paraId="3CDCACF7" w14:textId="77777777" w:rsidR="00BE64DB" w:rsidRPr="00E54892" w:rsidRDefault="00BE64DB" w:rsidP="004055D0">
            <w:pPr>
              <w:spacing w:line="360" w:lineRule="auto"/>
              <w:jc w:val="both"/>
              <w:rPr>
                <w:rFonts w:eastAsia="Calibri" w:cs="Arial"/>
                <w:szCs w:val="24"/>
                <w:lang w:val="es-ES" w:eastAsia="es-MX"/>
              </w:rPr>
            </w:pPr>
          </w:p>
          <w:p w14:paraId="78E466AE" w14:textId="77777777" w:rsidR="00BE64DB" w:rsidRPr="00E54892" w:rsidRDefault="00BE64DB" w:rsidP="004055D0">
            <w:pPr>
              <w:spacing w:line="360" w:lineRule="auto"/>
              <w:rPr>
                <w:rFonts w:cs="Arial"/>
                <w:szCs w:val="24"/>
              </w:rPr>
            </w:pPr>
            <w:r w:rsidRPr="00E54892">
              <w:rPr>
                <w:rFonts w:cs="Arial"/>
                <w:noProof/>
                <w:szCs w:val="24"/>
              </w:rPr>
              <w:drawing>
                <wp:inline distT="0" distB="0" distL="0" distR="0" wp14:anchorId="56F646BB" wp14:editId="41044DEC">
                  <wp:extent cx="4572000" cy="2695575"/>
                  <wp:effectExtent l="0" t="0" r="0" b="0"/>
                  <wp:docPr id="1462360404" name="Imagen 1462360404" descr="Triangulo del nivel de seguridad e una firma, frente al nivel de ries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360404" name="Imagen 1462360404" descr="Triangulo del nivel de seguridad e una firma, frente al nivel de riesgo"/>
                          <pic:cNvPicPr/>
                        </pic:nvPicPr>
                        <pic:blipFill>
                          <a:blip r:embed="rId12">
                            <a:extLst>
                              <a:ext uri="{28A0092B-C50C-407E-A947-70E740481C1C}">
                                <a14:useLocalDpi xmlns:a14="http://schemas.microsoft.com/office/drawing/2010/main" val="0"/>
                              </a:ext>
                            </a:extLst>
                          </a:blip>
                          <a:stretch>
                            <a:fillRect/>
                          </a:stretch>
                        </pic:blipFill>
                        <pic:spPr>
                          <a:xfrm>
                            <a:off x="0" y="0"/>
                            <a:ext cx="4572000" cy="2695575"/>
                          </a:xfrm>
                          <a:prstGeom prst="rect">
                            <a:avLst/>
                          </a:prstGeom>
                        </pic:spPr>
                      </pic:pic>
                    </a:graphicData>
                  </a:graphic>
                </wp:inline>
              </w:drawing>
            </w:r>
          </w:p>
          <w:p w14:paraId="6D441114" w14:textId="77777777" w:rsidR="00BE64DB" w:rsidRPr="00E54892" w:rsidRDefault="00BE64DB" w:rsidP="004055D0">
            <w:pPr>
              <w:spacing w:line="360" w:lineRule="auto"/>
              <w:jc w:val="both"/>
              <w:rPr>
                <w:rFonts w:eastAsia="Calibri" w:cs="Arial"/>
                <w:szCs w:val="24"/>
                <w:lang w:val="es-ES"/>
              </w:rPr>
            </w:pPr>
            <w:r w:rsidRPr="00E54892">
              <w:rPr>
                <w:rFonts w:eastAsia="Calibri" w:cs="Arial"/>
                <w:szCs w:val="24"/>
                <w:lang w:val="es-ES"/>
              </w:rPr>
              <w:lastRenderedPageBreak/>
              <w:t xml:space="preserve">Imagen tomada del </w:t>
            </w:r>
            <w:proofErr w:type="spellStart"/>
            <w:r w:rsidRPr="00E54892">
              <w:rPr>
                <w:rFonts w:eastAsia="Calibri" w:cs="Arial"/>
                <w:szCs w:val="24"/>
                <w:lang w:val="es-ES"/>
              </w:rPr>
              <w:t>Webinar</w:t>
            </w:r>
            <w:proofErr w:type="spellEnd"/>
            <w:r w:rsidRPr="00E54892">
              <w:rPr>
                <w:rFonts w:eastAsia="Calibri" w:cs="Arial"/>
                <w:szCs w:val="24"/>
                <w:lang w:val="es-ES"/>
              </w:rPr>
              <w:t xml:space="preserve"> Firmado Digital y Electrónico Colombia.</w:t>
            </w:r>
          </w:p>
        </w:tc>
      </w:tr>
      <w:tr w:rsidR="00BE64DB" w:rsidRPr="00E54892" w14:paraId="5DF862ED" w14:textId="77777777" w:rsidTr="004055D0">
        <w:trPr>
          <w:trHeight w:val="300"/>
        </w:trPr>
        <w:tc>
          <w:tcPr>
            <w:tcW w:w="9072" w:type="dxa"/>
          </w:tcPr>
          <w:p w14:paraId="0520BEE3" w14:textId="77777777" w:rsidR="00BE64DB" w:rsidRPr="00E54892" w:rsidRDefault="00BE64DB" w:rsidP="009713DC">
            <w:pPr>
              <w:spacing w:line="360" w:lineRule="auto"/>
              <w:rPr>
                <w:rFonts w:cs="Arial"/>
                <w:szCs w:val="24"/>
              </w:rPr>
            </w:pPr>
            <w:r w:rsidRPr="00E54892">
              <w:rPr>
                <w:rFonts w:cs="Arial"/>
                <w:szCs w:val="24"/>
              </w:rPr>
              <w:lastRenderedPageBreak/>
              <w:t>En todos los casos y para garantizar las características anteriormente mencionadas deberán almacenarse los metadatos correspondientes que circunscriben el entorno del mensaje de datos o la producción documental, por lo que, entre otras características de no poderlas embeber al documento, sería necesario almacenarlas en forma de log, en una tabla del sistema o algún mecanismo del sistema que dé cuenta con posterioridad de la siguiente información:</w:t>
            </w:r>
          </w:p>
          <w:p w14:paraId="5447B03A" w14:textId="77777777" w:rsidR="00BE64DB" w:rsidRPr="00E54892" w:rsidRDefault="00BE64DB" w:rsidP="009713DC">
            <w:pPr>
              <w:spacing w:line="360" w:lineRule="auto"/>
              <w:rPr>
                <w:rFonts w:cs="Arial"/>
                <w:szCs w:val="24"/>
              </w:rPr>
            </w:pPr>
          </w:p>
          <w:p w14:paraId="5D408FE3" w14:textId="77777777" w:rsidR="00BE64DB" w:rsidRPr="00E54892" w:rsidRDefault="00BE64DB" w:rsidP="009713DC">
            <w:pPr>
              <w:pStyle w:val="Prrafodelista"/>
              <w:numPr>
                <w:ilvl w:val="0"/>
                <w:numId w:val="28"/>
              </w:numPr>
              <w:spacing w:line="360" w:lineRule="auto"/>
              <w:ind w:left="27" w:firstLine="0"/>
              <w:contextualSpacing w:val="0"/>
              <w:rPr>
                <w:rFonts w:cs="Arial"/>
                <w:szCs w:val="24"/>
              </w:rPr>
            </w:pPr>
            <w:r w:rsidRPr="00E54892">
              <w:rPr>
                <w:rFonts w:cs="Arial"/>
                <w:szCs w:val="24"/>
              </w:rPr>
              <w:t>Proceso o actuación en el que se produce el documento o mensaje.</w:t>
            </w:r>
          </w:p>
          <w:p w14:paraId="10DCEA1C" w14:textId="77777777" w:rsidR="00BE64DB" w:rsidRPr="00E54892" w:rsidRDefault="00BE64DB" w:rsidP="009713DC">
            <w:pPr>
              <w:pStyle w:val="Prrafodelista"/>
              <w:numPr>
                <w:ilvl w:val="0"/>
                <w:numId w:val="28"/>
              </w:numPr>
              <w:spacing w:line="360" w:lineRule="auto"/>
              <w:ind w:left="27" w:firstLine="0"/>
              <w:contextualSpacing w:val="0"/>
              <w:rPr>
                <w:rFonts w:cs="Arial"/>
                <w:szCs w:val="24"/>
              </w:rPr>
            </w:pPr>
            <w:r w:rsidRPr="00E54892">
              <w:rPr>
                <w:rFonts w:cs="Arial"/>
                <w:szCs w:val="24"/>
              </w:rPr>
              <w:t xml:space="preserve">Para cada firmante (en calidad de aprobador, revisor, proyector, redactor, autoridad de la entidad): nombres y apellidos completos, cédula, correo electrónico, cargo, dependencia, calidad de firmante, fecha y hora de la firma, mecanismo de firma empleado, nombre del documento, tipo de hash y valor, nombre del trámite, actividad, proceso o documento del SIG que se firma, dirección </w:t>
            </w:r>
            <w:proofErr w:type="spellStart"/>
            <w:r w:rsidRPr="00E54892">
              <w:rPr>
                <w:rFonts w:cs="Arial"/>
                <w:szCs w:val="24"/>
              </w:rPr>
              <w:t>ip</w:t>
            </w:r>
            <w:proofErr w:type="spellEnd"/>
            <w:r w:rsidRPr="00E54892">
              <w:rPr>
                <w:rFonts w:cs="Arial"/>
                <w:szCs w:val="24"/>
              </w:rPr>
              <w:t xml:space="preserve"> origen del firmante, ubicación del documento, TRD a la que pertenece, aplicación que se emplea para firmar.</w:t>
            </w:r>
          </w:p>
          <w:p w14:paraId="060DE434" w14:textId="77777777" w:rsidR="00BE64DB" w:rsidRPr="00E54892" w:rsidRDefault="00BE64DB" w:rsidP="009713DC">
            <w:pPr>
              <w:pStyle w:val="Prrafodelista"/>
              <w:numPr>
                <w:ilvl w:val="0"/>
                <w:numId w:val="28"/>
              </w:numPr>
              <w:spacing w:line="360" w:lineRule="auto"/>
              <w:ind w:left="27" w:firstLine="0"/>
              <w:contextualSpacing w:val="0"/>
              <w:rPr>
                <w:rFonts w:cs="Arial"/>
                <w:szCs w:val="24"/>
              </w:rPr>
            </w:pPr>
            <w:r w:rsidRPr="00E54892">
              <w:rPr>
                <w:rFonts w:cs="Arial"/>
                <w:szCs w:val="24"/>
              </w:rPr>
              <w:t>Tener en consideración los metadatos que sean aplicables y que se encuentran definidas en el esquema de metadatos de la entidad en su última versión, que puede ser consultado en la Intranet de la Entidad dentro de los formatos del Proceso de Gestión Documental en el Instrumento Archivístico denominado Esquema de Metadatos documento PGD-16 y el estándar técnico de Preservación Digital PREMIS adoptado por la Entidad.</w:t>
            </w:r>
          </w:p>
        </w:tc>
      </w:tr>
      <w:tr w:rsidR="00BE64DB" w:rsidRPr="00E54892" w14:paraId="6F880883" w14:textId="77777777" w:rsidTr="004055D0">
        <w:trPr>
          <w:trHeight w:val="628"/>
        </w:trPr>
        <w:tc>
          <w:tcPr>
            <w:tcW w:w="9072" w:type="dxa"/>
          </w:tcPr>
          <w:p w14:paraId="1CF7F53E" w14:textId="77777777" w:rsidR="00BE64DB" w:rsidRPr="00E54892" w:rsidRDefault="00BE64DB" w:rsidP="009713DC">
            <w:pPr>
              <w:spacing w:line="360" w:lineRule="auto"/>
              <w:rPr>
                <w:rFonts w:cs="Arial"/>
                <w:szCs w:val="24"/>
              </w:rPr>
            </w:pPr>
            <w:r w:rsidRPr="00E54892">
              <w:rPr>
                <w:rFonts w:cs="Arial"/>
                <w:szCs w:val="24"/>
              </w:rPr>
              <w:t xml:space="preserve">En cuanto al almacenamiento de los documentos, se recomienda que los documentos que se encuentren clasificados en la TRD en alguna serie o subserie, la generación se realice en los formatos definidos para la preservación digital contemplados en el Plan de Preservación Digital que hace parte del Sistema Integrado de Conservación entre ellos, para documentos de texto PDF/A1, XML. La información referente a los formatos puede ser consultados en </w:t>
            </w:r>
            <w:r w:rsidRPr="00E54892">
              <w:rPr>
                <w:rFonts w:cs="Arial"/>
                <w:szCs w:val="24"/>
              </w:rPr>
              <w:lastRenderedPageBreak/>
              <w:t>la estrategia 2 de dicho plan, en donde se referencian los formatos para cada tipo de contenido.</w:t>
            </w:r>
          </w:p>
        </w:tc>
      </w:tr>
      <w:tr w:rsidR="00BE64DB" w:rsidRPr="00E54892" w14:paraId="44CD4C10" w14:textId="77777777" w:rsidTr="004055D0">
        <w:trPr>
          <w:trHeight w:val="1063"/>
        </w:trPr>
        <w:tc>
          <w:tcPr>
            <w:tcW w:w="9072" w:type="dxa"/>
          </w:tcPr>
          <w:p w14:paraId="50BB843F" w14:textId="77777777" w:rsidR="00BE64DB" w:rsidRPr="00E54892" w:rsidRDefault="00BE64DB" w:rsidP="009713DC">
            <w:pPr>
              <w:spacing w:line="360" w:lineRule="auto"/>
              <w:rPr>
                <w:rFonts w:eastAsia="Calibri" w:cs="Arial"/>
                <w:szCs w:val="24"/>
                <w:lang w:val="es-ES" w:eastAsia="es-MX"/>
              </w:rPr>
            </w:pPr>
            <w:r w:rsidRPr="00E54892">
              <w:rPr>
                <w:rFonts w:eastAsia="Calibri" w:cs="Arial"/>
                <w:szCs w:val="24"/>
                <w:lang w:val="es-ES" w:eastAsia="es-MX"/>
              </w:rPr>
              <w:lastRenderedPageBreak/>
              <w:t>En relación al acceso y permisos de los documentos deberá observarse las consideraciones y restricciones establecidas en los instrumentos de gestión de la información tales como los registros de los activos de información, esquema de publicación de información y el índice de información clasificada y reservada y la tabla de control de acceso que se encuentren vigentes a efectos de definir, el tratamiento, los roles de acceso a registros y documentos en los sistemas de información.</w:t>
            </w:r>
          </w:p>
        </w:tc>
      </w:tr>
      <w:tr w:rsidR="00BE64DB" w:rsidRPr="00E54892" w14:paraId="7E05BF73" w14:textId="77777777" w:rsidTr="004055D0">
        <w:trPr>
          <w:trHeight w:val="1095"/>
        </w:trPr>
        <w:tc>
          <w:tcPr>
            <w:tcW w:w="9072" w:type="dxa"/>
          </w:tcPr>
          <w:p w14:paraId="12EBE03A" w14:textId="77777777" w:rsidR="00BE64DB" w:rsidRPr="00E54892" w:rsidRDefault="00BE64DB" w:rsidP="009713DC">
            <w:pPr>
              <w:spacing w:line="360" w:lineRule="auto"/>
              <w:rPr>
                <w:rFonts w:eastAsia="Calibri" w:cs="Arial"/>
                <w:szCs w:val="24"/>
                <w:lang w:val="es-ES" w:eastAsia="es-MX"/>
              </w:rPr>
            </w:pPr>
            <w:r w:rsidRPr="00E54892">
              <w:rPr>
                <w:rFonts w:eastAsia="Calibri" w:cs="Arial"/>
                <w:szCs w:val="24"/>
                <w:lang w:val="es-ES" w:eastAsia="es-MX"/>
              </w:rPr>
              <w:t xml:space="preserve">La conformación de expedientes, el nombrado, la ubicación, la disposición de documentos electrónicos generados por el sistema de información deberán atender los lineamientos y consideraciones expuestas en el PGD-05 Procedimiento para la producción, organización y conservación de documentos y los instructivos que lo componen. </w:t>
            </w:r>
          </w:p>
        </w:tc>
      </w:tr>
      <w:tr w:rsidR="00BE64DB" w:rsidRPr="00E54892" w14:paraId="20371A62" w14:textId="77777777" w:rsidTr="004055D0">
        <w:trPr>
          <w:trHeight w:val="368"/>
        </w:trPr>
        <w:tc>
          <w:tcPr>
            <w:tcW w:w="9072" w:type="dxa"/>
          </w:tcPr>
          <w:p w14:paraId="3D8E8953" w14:textId="77777777" w:rsidR="00BE64DB" w:rsidRPr="00E54892" w:rsidRDefault="00BE64DB" w:rsidP="009713DC">
            <w:pPr>
              <w:spacing w:line="360" w:lineRule="auto"/>
              <w:rPr>
                <w:rFonts w:cs="Arial"/>
                <w:szCs w:val="24"/>
              </w:rPr>
            </w:pPr>
            <w:r w:rsidRPr="00E54892">
              <w:rPr>
                <w:rFonts w:cs="Arial"/>
                <w:szCs w:val="24"/>
              </w:rPr>
              <w:t xml:space="preserve">La ubicación física de los documentos deberán contemplar la interrelación e  interoperabilidad con el sistema de comunicaciones oficiales de la entidad, el SGDEA y los demás sistemas de la entidad con los que se comunique, en todo caso deberá responder bajo la estructura definida para el proceso que apoye y lo contemplado en el Cuadro de Clasificación Documental, la Tabla de Retención Documental al cual pertenezcan y el repositorio de los documentos </w:t>
            </w:r>
            <w:proofErr w:type="spellStart"/>
            <w:r w:rsidRPr="00E54892">
              <w:rPr>
                <w:rFonts w:cs="Arial"/>
                <w:szCs w:val="24"/>
              </w:rPr>
              <w:t>Datacontrabog</w:t>
            </w:r>
            <w:proofErr w:type="spellEnd"/>
            <w:r w:rsidRPr="00E54892">
              <w:rPr>
                <w:rFonts w:cs="Arial"/>
                <w:szCs w:val="24"/>
              </w:rPr>
              <w:t xml:space="preserve"> o el que se disponga al momento de la generación de documentos electrónicos de archivo propendiendo por la unidad, la originalidad y el orden de los documentos, entre otros principios archivísticos. </w:t>
            </w:r>
          </w:p>
        </w:tc>
      </w:tr>
      <w:tr w:rsidR="00BE64DB" w:rsidRPr="00E54892" w14:paraId="6671B7AF" w14:textId="77777777" w:rsidTr="004055D0">
        <w:trPr>
          <w:trHeight w:val="841"/>
        </w:trPr>
        <w:tc>
          <w:tcPr>
            <w:tcW w:w="9072" w:type="dxa"/>
          </w:tcPr>
          <w:p w14:paraId="7CFBE449" w14:textId="77777777" w:rsidR="00BE64DB" w:rsidRPr="00E54892" w:rsidRDefault="00BE64DB" w:rsidP="009713DC">
            <w:pPr>
              <w:spacing w:line="360" w:lineRule="auto"/>
              <w:rPr>
                <w:rFonts w:eastAsia="Calibri" w:cs="Arial"/>
                <w:szCs w:val="24"/>
                <w:lang w:val="es-ES" w:eastAsia="es-MX"/>
              </w:rPr>
            </w:pPr>
            <w:r w:rsidRPr="00E54892">
              <w:rPr>
                <w:rFonts w:eastAsia="Calibri" w:cs="Arial"/>
                <w:szCs w:val="24"/>
                <w:lang w:val="es-ES" w:eastAsia="es-MX"/>
              </w:rPr>
              <w:t>Inicialmente y de acuerdo a lo implementado para algunos sistemas de información se ha seleccionado la función de hash SHA-256 a efectos de garantizar la integridad de los documentos electrónicos; sin embargo, en los desarrollos se podrá contemplar mecanismos criptográficos de mayor fortaleza o que se integren de forma más completa o natural al entorno de desarrollo en función de los recursos disponibles.</w:t>
            </w:r>
          </w:p>
        </w:tc>
      </w:tr>
      <w:tr w:rsidR="00BE64DB" w:rsidRPr="00E54892" w14:paraId="38F981D3" w14:textId="77777777" w:rsidTr="004055D0">
        <w:trPr>
          <w:trHeight w:val="1513"/>
        </w:trPr>
        <w:tc>
          <w:tcPr>
            <w:tcW w:w="9072" w:type="dxa"/>
          </w:tcPr>
          <w:p w14:paraId="33A09575" w14:textId="77777777" w:rsidR="00BE64DB" w:rsidRPr="00E54892" w:rsidRDefault="00BE64DB" w:rsidP="009713DC">
            <w:pPr>
              <w:spacing w:line="360" w:lineRule="auto"/>
              <w:rPr>
                <w:rFonts w:eastAsia="Calibri" w:cs="Arial"/>
                <w:szCs w:val="24"/>
                <w:lang w:val="es-ES" w:eastAsia="es-MX"/>
              </w:rPr>
            </w:pPr>
            <w:r w:rsidRPr="00E54892">
              <w:rPr>
                <w:rFonts w:eastAsia="Calibri" w:cs="Arial"/>
                <w:szCs w:val="24"/>
                <w:lang w:val="es-ES" w:eastAsia="es-MX"/>
              </w:rPr>
              <w:lastRenderedPageBreak/>
              <w:t xml:space="preserve">En los procesos de desarrollo que involucren firmas digitales en los cuales los documentos electrónicos estén contemplados como Documentos de Archivos contemplados en la Tabla de Retención Documental con tiempo de retención mayor a 10 años se deberá solicitar a la entidad de certificación con la cual se ejecute la compra de los certificados digitales la siguiente consideración: </w:t>
            </w:r>
          </w:p>
          <w:p w14:paraId="32927E06" w14:textId="77777777" w:rsidR="00BE64DB" w:rsidRPr="00E54892" w:rsidRDefault="00BE64DB" w:rsidP="009713DC">
            <w:pPr>
              <w:spacing w:line="360" w:lineRule="auto"/>
              <w:rPr>
                <w:rFonts w:eastAsia="Calibri" w:cs="Arial"/>
                <w:szCs w:val="24"/>
                <w:lang w:val="es-ES" w:eastAsia="es-MX"/>
              </w:rPr>
            </w:pPr>
            <w:r w:rsidRPr="00E54892">
              <w:rPr>
                <w:rFonts w:eastAsia="Calibri" w:cs="Arial"/>
                <w:szCs w:val="24"/>
                <w:lang w:val="es-ES" w:eastAsia="es-MX"/>
              </w:rPr>
              <w:t xml:space="preserve">La firma digital deberá soportar los siguientes formatos: XADES, CADES y PADES y sus respectivos formatos longevos, en este caso </w:t>
            </w:r>
            <w:proofErr w:type="spellStart"/>
            <w:r w:rsidRPr="00E54892">
              <w:rPr>
                <w:rFonts w:eastAsia="Calibri" w:cs="Arial"/>
                <w:szCs w:val="24"/>
                <w:lang w:val="es-ES" w:eastAsia="es-MX"/>
              </w:rPr>
              <w:t>PAdES</w:t>
            </w:r>
            <w:proofErr w:type="spellEnd"/>
            <w:r w:rsidRPr="00E54892">
              <w:rPr>
                <w:rFonts w:eastAsia="Calibri" w:cs="Arial"/>
                <w:szCs w:val="24"/>
                <w:lang w:val="es-ES" w:eastAsia="es-MX"/>
              </w:rPr>
              <w:t>-LTV de los certificados digitales expedidos en los documentos electrónicos.</w:t>
            </w:r>
          </w:p>
        </w:tc>
      </w:tr>
    </w:tbl>
    <w:p w14:paraId="07B4CD48" w14:textId="77777777" w:rsidR="00BE64DB" w:rsidRPr="00E54892" w:rsidRDefault="00BE64DB" w:rsidP="00E54892">
      <w:pPr>
        <w:pStyle w:val="Encabezado"/>
        <w:spacing w:line="360" w:lineRule="auto"/>
        <w:ind w:firstLine="567"/>
        <w:jc w:val="both"/>
        <w:rPr>
          <w:rFonts w:cs="Arial"/>
          <w:b/>
          <w:szCs w:val="24"/>
          <w:lang w:val="es-CO"/>
        </w:rPr>
      </w:pPr>
    </w:p>
    <w:sectPr w:rsidR="00BE64DB" w:rsidRPr="00E54892" w:rsidSect="008574B0">
      <w:headerReference w:type="default" r:id="rId13"/>
      <w:footerReference w:type="default" r:id="rId14"/>
      <w:pgSz w:w="12240" w:h="15840"/>
      <w:pgMar w:top="1417" w:right="1701" w:bottom="993" w:left="1701" w:header="708"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467C0" w14:textId="77777777" w:rsidR="00F624F4" w:rsidRDefault="00F624F4" w:rsidP="00B439D4">
      <w:r>
        <w:separator/>
      </w:r>
    </w:p>
  </w:endnote>
  <w:endnote w:type="continuationSeparator" w:id="0">
    <w:p w14:paraId="097332B4" w14:textId="77777777" w:rsidR="00F624F4" w:rsidRDefault="00F624F4" w:rsidP="00B43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Eras Md BT">
    <w:altName w:val="Arial"/>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ewsGotT">
    <w:altName w:val="Times New Roman"/>
    <w:charset w:val="00"/>
    <w:family w:val="auto"/>
    <w:pitch w:val="variable"/>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88BA1" w14:textId="77777777" w:rsidR="008574B0" w:rsidRDefault="008574B0" w:rsidP="00F47829">
    <w:pPr>
      <w:autoSpaceDE w:val="0"/>
      <w:autoSpaceDN w:val="0"/>
      <w:adjustRightInd w:val="0"/>
      <w:jc w:val="center"/>
    </w:pPr>
  </w:p>
  <w:p w14:paraId="3AB7644A" w14:textId="0F9A6C47" w:rsidR="00F47829" w:rsidRDefault="00F624F4" w:rsidP="00F47829">
    <w:pPr>
      <w:autoSpaceDE w:val="0"/>
      <w:autoSpaceDN w:val="0"/>
      <w:adjustRightInd w:val="0"/>
      <w:jc w:val="center"/>
      <w:rPr>
        <w:rFonts w:cs="Arial"/>
        <w:sz w:val="18"/>
      </w:rPr>
    </w:pPr>
    <w:hyperlink r:id="rId1" w:history="1">
      <w:r w:rsidR="00F47829" w:rsidRPr="00FA2FB6">
        <w:rPr>
          <w:rStyle w:val="Hipervnculo"/>
          <w:rFonts w:cs="Arial"/>
          <w:sz w:val="18"/>
        </w:rPr>
        <w:t>www.contraloriabogota.gov.co</w:t>
      </w:r>
    </w:hyperlink>
  </w:p>
  <w:p w14:paraId="288F42DA" w14:textId="77777777" w:rsidR="00F47829" w:rsidRPr="0042735A" w:rsidRDefault="00F47829" w:rsidP="00F47829">
    <w:pPr>
      <w:autoSpaceDE w:val="0"/>
      <w:autoSpaceDN w:val="0"/>
      <w:adjustRightInd w:val="0"/>
      <w:jc w:val="center"/>
      <w:rPr>
        <w:rFonts w:cs="Arial"/>
        <w:color w:val="000000"/>
        <w:sz w:val="18"/>
      </w:rPr>
    </w:pPr>
    <w:r w:rsidRPr="0042735A">
      <w:rPr>
        <w:rFonts w:cs="Arial"/>
        <w:color w:val="000000"/>
        <w:sz w:val="18"/>
      </w:rPr>
      <w:t>C</w:t>
    </w:r>
    <w:r>
      <w:rPr>
        <w:rFonts w:cs="Arial"/>
        <w:color w:val="000000"/>
        <w:sz w:val="18"/>
      </w:rPr>
      <w:t>arre</w:t>
    </w:r>
    <w:r w:rsidRPr="0042735A">
      <w:rPr>
        <w:rFonts w:cs="Arial"/>
        <w:color w:val="000000"/>
        <w:sz w:val="18"/>
      </w:rPr>
      <w:t>ra 32</w:t>
    </w:r>
    <w:r>
      <w:rPr>
        <w:rFonts w:cs="Arial"/>
        <w:color w:val="000000"/>
        <w:sz w:val="18"/>
      </w:rPr>
      <w:t xml:space="preserve"> A </w:t>
    </w:r>
    <w:proofErr w:type="spellStart"/>
    <w:r>
      <w:rPr>
        <w:rFonts w:cs="Arial"/>
        <w:color w:val="000000"/>
        <w:sz w:val="18"/>
      </w:rPr>
      <w:t>N°</w:t>
    </w:r>
    <w:proofErr w:type="spellEnd"/>
    <w:r w:rsidRPr="0042735A">
      <w:rPr>
        <w:rFonts w:cs="Arial"/>
        <w:color w:val="000000"/>
        <w:sz w:val="18"/>
      </w:rPr>
      <w:t xml:space="preserve"> 26</w:t>
    </w:r>
    <w:r>
      <w:rPr>
        <w:rFonts w:cs="Arial"/>
        <w:color w:val="000000"/>
        <w:sz w:val="18"/>
      </w:rPr>
      <w:t xml:space="preserve"> </w:t>
    </w:r>
    <w:r w:rsidRPr="0042735A">
      <w:rPr>
        <w:rFonts w:cs="Arial"/>
        <w:color w:val="000000"/>
        <w:sz w:val="18"/>
      </w:rPr>
      <w:t>A</w:t>
    </w:r>
    <w:r>
      <w:rPr>
        <w:rFonts w:cs="Arial"/>
        <w:color w:val="000000"/>
        <w:sz w:val="18"/>
      </w:rPr>
      <w:t xml:space="preserve"> - </w:t>
    </w:r>
    <w:r w:rsidRPr="0042735A">
      <w:rPr>
        <w:rFonts w:cs="Arial"/>
        <w:color w:val="000000"/>
        <w:sz w:val="18"/>
      </w:rPr>
      <w:t>10</w:t>
    </w:r>
    <w:r>
      <w:rPr>
        <w:rFonts w:cs="Arial"/>
        <w:color w:val="000000"/>
        <w:sz w:val="18"/>
      </w:rPr>
      <w:t xml:space="preserve"> - Código</w:t>
    </w:r>
    <w:r w:rsidRPr="0042735A">
      <w:rPr>
        <w:rFonts w:cs="Arial"/>
        <w:color w:val="000000"/>
        <w:sz w:val="18"/>
      </w:rPr>
      <w:t xml:space="preserve"> Postal 111321</w:t>
    </w:r>
  </w:p>
  <w:p w14:paraId="03225AF9" w14:textId="68672AF0" w:rsidR="00F47829" w:rsidRDefault="00F47829" w:rsidP="00F47829">
    <w:pPr>
      <w:pStyle w:val="Piedepgina"/>
    </w:pPr>
    <w:r>
      <w:rPr>
        <w:color w:val="000000"/>
        <w:sz w:val="18"/>
        <w:lang w:eastAsia="es-CO"/>
      </w:rPr>
      <w:tab/>
    </w:r>
    <w:r w:rsidRPr="0042735A">
      <w:rPr>
        <w:color w:val="000000"/>
        <w:sz w:val="18"/>
        <w:lang w:eastAsia="es-CO"/>
      </w:rPr>
      <w:t>PBX: 3358888</w:t>
    </w:r>
  </w:p>
  <w:p w14:paraId="17F633F9" w14:textId="69E3B45E" w:rsidR="00F47829" w:rsidRPr="00F47829" w:rsidRDefault="00F47829" w:rsidP="00F47829">
    <w:pPr>
      <w:pStyle w:val="Piedepgina"/>
      <w:jc w:val="right"/>
      <w:rPr>
        <w:sz w:val="18"/>
        <w:szCs w:val="18"/>
      </w:rPr>
    </w:pPr>
    <w:r w:rsidRPr="00F47829">
      <w:rPr>
        <w:sz w:val="18"/>
        <w:szCs w:val="18"/>
        <w:lang w:val="es-ES"/>
      </w:rPr>
      <w:t xml:space="preserve">Página </w:t>
    </w:r>
    <w:r w:rsidRPr="00F47829">
      <w:rPr>
        <w:bCs/>
        <w:sz w:val="18"/>
        <w:szCs w:val="18"/>
      </w:rPr>
      <w:fldChar w:fldCharType="begin"/>
    </w:r>
    <w:r w:rsidRPr="00F47829">
      <w:rPr>
        <w:bCs/>
        <w:sz w:val="18"/>
        <w:szCs w:val="18"/>
      </w:rPr>
      <w:instrText>PAGE  \* Arabic  \* MERGEFORMAT</w:instrText>
    </w:r>
    <w:r w:rsidRPr="00F47829">
      <w:rPr>
        <w:bCs/>
        <w:sz w:val="18"/>
        <w:szCs w:val="18"/>
      </w:rPr>
      <w:fldChar w:fldCharType="separate"/>
    </w:r>
    <w:r w:rsidRPr="00F47829">
      <w:rPr>
        <w:bCs/>
        <w:sz w:val="18"/>
        <w:szCs w:val="18"/>
        <w:lang w:val="es-ES"/>
      </w:rPr>
      <w:t>1</w:t>
    </w:r>
    <w:r w:rsidRPr="00F47829">
      <w:rPr>
        <w:bCs/>
        <w:sz w:val="18"/>
        <w:szCs w:val="18"/>
      </w:rPr>
      <w:fldChar w:fldCharType="end"/>
    </w:r>
    <w:r w:rsidRPr="00F47829">
      <w:rPr>
        <w:sz w:val="18"/>
        <w:szCs w:val="18"/>
        <w:lang w:val="es-ES"/>
      </w:rPr>
      <w:t xml:space="preserve"> de </w:t>
    </w:r>
    <w:r w:rsidRPr="00F47829">
      <w:rPr>
        <w:bCs/>
        <w:sz w:val="18"/>
        <w:szCs w:val="18"/>
      </w:rPr>
      <w:fldChar w:fldCharType="begin"/>
    </w:r>
    <w:r w:rsidRPr="00F47829">
      <w:rPr>
        <w:bCs/>
        <w:sz w:val="18"/>
        <w:szCs w:val="18"/>
      </w:rPr>
      <w:instrText>NUMPAGES  \* Arabic  \* MERGEFORMAT</w:instrText>
    </w:r>
    <w:r w:rsidRPr="00F47829">
      <w:rPr>
        <w:bCs/>
        <w:sz w:val="18"/>
        <w:szCs w:val="18"/>
      </w:rPr>
      <w:fldChar w:fldCharType="separate"/>
    </w:r>
    <w:r w:rsidRPr="00F47829">
      <w:rPr>
        <w:bCs/>
        <w:sz w:val="18"/>
        <w:szCs w:val="18"/>
        <w:lang w:val="es-ES"/>
      </w:rPr>
      <w:t>2</w:t>
    </w:r>
    <w:r w:rsidRPr="00F47829">
      <w:rPr>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8678A" w14:textId="77777777" w:rsidR="00F624F4" w:rsidRDefault="00F624F4" w:rsidP="00B439D4">
      <w:r>
        <w:separator/>
      </w:r>
    </w:p>
  </w:footnote>
  <w:footnote w:type="continuationSeparator" w:id="0">
    <w:p w14:paraId="5DBBDE8C" w14:textId="77777777" w:rsidR="00F624F4" w:rsidRDefault="00F624F4" w:rsidP="00B439D4">
      <w:r>
        <w:continuationSeparator/>
      </w:r>
    </w:p>
  </w:footnote>
  <w:footnote w:id="1">
    <w:p w14:paraId="571FECE6" w14:textId="77777777" w:rsidR="004418A5" w:rsidRPr="004F0C1A" w:rsidRDefault="004418A5" w:rsidP="004055D0">
      <w:pPr>
        <w:pStyle w:val="Textonotapie"/>
        <w:tabs>
          <w:tab w:val="left" w:pos="142"/>
        </w:tabs>
        <w:jc w:val="both"/>
        <w:rPr>
          <w:lang w:val="es-ES"/>
        </w:rPr>
      </w:pPr>
      <w:r>
        <w:rPr>
          <w:rStyle w:val="Refdenotaalpie"/>
        </w:rPr>
        <w:footnoteRef/>
      </w:r>
      <w:r>
        <w:t xml:space="preserve"> </w:t>
      </w:r>
      <w:r w:rsidRPr="0075460B">
        <w:rPr>
          <w:sz w:val="18"/>
          <w:szCs w:val="18"/>
          <w:lang w:val="es-ES"/>
        </w:rPr>
        <w:t>Basado en el Software Assurance Maturity Model – Una guía para integrar en el desarrollo de software Versión  - 1.0.</w:t>
      </w:r>
      <w:r>
        <w:rPr>
          <w:sz w:val="18"/>
          <w:szCs w:val="18"/>
          <w:lang w:val="es-ES"/>
        </w:rPr>
        <w:t xml:space="preserve">  OWASP THE Open Web </w:t>
      </w:r>
      <w:proofErr w:type="spellStart"/>
      <w:r>
        <w:rPr>
          <w:sz w:val="18"/>
          <w:szCs w:val="18"/>
          <w:lang w:val="es-ES"/>
        </w:rPr>
        <w:t>Application</w:t>
      </w:r>
      <w:proofErr w:type="spellEnd"/>
      <w:r>
        <w:rPr>
          <w:sz w:val="18"/>
          <w:szCs w:val="18"/>
          <w:lang w:val="es-ES"/>
        </w:rPr>
        <w:t xml:space="preserve"> Security Project.</w:t>
      </w:r>
    </w:p>
  </w:footnote>
  <w:footnote w:id="2">
    <w:p w14:paraId="5D2E3657" w14:textId="77777777" w:rsidR="00BE64DB" w:rsidRDefault="00BE64DB" w:rsidP="00BE64DB">
      <w:pPr>
        <w:pStyle w:val="Textonotapie"/>
        <w:jc w:val="both"/>
        <w:rPr>
          <w:lang w:val="es-ES"/>
        </w:rPr>
      </w:pPr>
      <w:r w:rsidRPr="1E7D3033">
        <w:rPr>
          <w:rStyle w:val="Refdenotaalpie"/>
        </w:rPr>
        <w:footnoteRef/>
      </w:r>
      <w:r>
        <w:t xml:space="preserve"> </w:t>
      </w:r>
      <w:r w:rsidRPr="1E7D3033">
        <w:rPr>
          <w:sz w:val="18"/>
          <w:szCs w:val="18"/>
          <w:lang w:val="es-ES"/>
        </w:rPr>
        <w:t xml:space="preserve">Basado en el Software </w:t>
      </w:r>
      <w:proofErr w:type="spellStart"/>
      <w:r w:rsidRPr="1E7D3033">
        <w:rPr>
          <w:sz w:val="18"/>
          <w:szCs w:val="18"/>
          <w:lang w:val="es-ES"/>
        </w:rPr>
        <w:t>Assurance</w:t>
      </w:r>
      <w:proofErr w:type="spellEnd"/>
      <w:r w:rsidRPr="1E7D3033">
        <w:rPr>
          <w:sz w:val="18"/>
          <w:szCs w:val="18"/>
          <w:lang w:val="es-ES"/>
        </w:rPr>
        <w:t xml:space="preserve"> </w:t>
      </w:r>
      <w:proofErr w:type="spellStart"/>
      <w:r w:rsidRPr="1E7D3033">
        <w:rPr>
          <w:sz w:val="18"/>
          <w:szCs w:val="18"/>
          <w:lang w:val="es-ES"/>
        </w:rPr>
        <w:t>Maturity</w:t>
      </w:r>
      <w:proofErr w:type="spellEnd"/>
      <w:r w:rsidRPr="1E7D3033">
        <w:rPr>
          <w:sz w:val="18"/>
          <w:szCs w:val="18"/>
          <w:lang w:val="es-ES"/>
        </w:rPr>
        <w:t xml:space="preserve"> </w:t>
      </w:r>
      <w:proofErr w:type="spellStart"/>
      <w:r w:rsidRPr="1E7D3033">
        <w:rPr>
          <w:sz w:val="18"/>
          <w:szCs w:val="18"/>
          <w:lang w:val="es-ES"/>
        </w:rPr>
        <w:t>Model</w:t>
      </w:r>
      <w:proofErr w:type="spellEnd"/>
      <w:r w:rsidRPr="1E7D3033">
        <w:rPr>
          <w:sz w:val="18"/>
          <w:szCs w:val="18"/>
          <w:lang w:val="es-ES"/>
        </w:rPr>
        <w:t xml:space="preserve"> – Una guía para integrar en el desarrollo de software </w:t>
      </w:r>
      <w:proofErr w:type="gramStart"/>
      <w:r w:rsidRPr="1E7D3033">
        <w:rPr>
          <w:sz w:val="18"/>
          <w:szCs w:val="18"/>
          <w:lang w:val="es-ES"/>
        </w:rPr>
        <w:t>Versión  -</w:t>
      </w:r>
      <w:proofErr w:type="gramEnd"/>
      <w:r w:rsidRPr="1E7D3033">
        <w:rPr>
          <w:sz w:val="18"/>
          <w:szCs w:val="18"/>
          <w:lang w:val="es-ES"/>
        </w:rPr>
        <w:t xml:space="preserve"> 1.0.  OWASP THE Open Web </w:t>
      </w:r>
      <w:proofErr w:type="spellStart"/>
      <w:r w:rsidRPr="1E7D3033">
        <w:rPr>
          <w:sz w:val="18"/>
          <w:szCs w:val="18"/>
          <w:lang w:val="es-ES"/>
        </w:rPr>
        <w:t>Application</w:t>
      </w:r>
      <w:proofErr w:type="spellEnd"/>
      <w:r w:rsidRPr="1E7D3033">
        <w:rPr>
          <w:sz w:val="18"/>
          <w:szCs w:val="18"/>
          <w:lang w:val="es-ES"/>
        </w:rPr>
        <w:t xml:space="preserve"> Security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EC782" w14:textId="18389175" w:rsidR="0012742D" w:rsidRDefault="0012742D" w:rsidP="003C47D6">
    <w:pPr>
      <w:pStyle w:val="Encabezado"/>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6804"/>
      <w:gridCol w:w="1418"/>
    </w:tblGrid>
    <w:tr w:rsidR="0012742D" w:rsidRPr="006D7F03" w14:paraId="67770E23" w14:textId="77777777" w:rsidTr="00735554">
      <w:trPr>
        <w:trHeight w:val="340"/>
      </w:trPr>
      <w:tc>
        <w:tcPr>
          <w:tcW w:w="1413" w:type="dxa"/>
          <w:vMerge w:val="restart"/>
          <w:shd w:val="clear" w:color="auto" w:fill="auto"/>
          <w:vAlign w:val="center"/>
        </w:tcPr>
        <w:p w14:paraId="7424FFA4" w14:textId="77777777" w:rsidR="0012742D" w:rsidRPr="00D91CD7" w:rsidRDefault="0012742D" w:rsidP="0012742D">
          <w:pPr>
            <w:pStyle w:val="Encabezado"/>
            <w:jc w:val="center"/>
          </w:pPr>
          <w:r>
            <w:rPr>
              <w:noProof/>
              <w:lang w:val="es-CO" w:eastAsia="es-CO"/>
            </w:rPr>
            <w:drawing>
              <wp:inline distT="0" distB="0" distL="0" distR="0" wp14:anchorId="777447FA" wp14:editId="3ABA9183">
                <wp:extent cx="666750" cy="419369"/>
                <wp:effectExtent l="0" t="0" r="0" b="0"/>
                <wp:docPr id="10" name="Imagen 10" descr="Logo Contraloría de Bogotá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Logo Contraloría de Bogotá D.C"/>
                        <pic:cNvPicPr/>
                      </pic:nvPicPr>
                      <pic:blipFill>
                        <a:blip r:embed="rId1">
                          <a:extLst>
                            <a:ext uri="{28A0092B-C50C-407E-A947-70E740481C1C}">
                              <a14:useLocalDpi xmlns:a14="http://schemas.microsoft.com/office/drawing/2010/main" val="0"/>
                            </a:ext>
                          </a:extLst>
                        </a:blip>
                        <a:stretch>
                          <a:fillRect/>
                        </a:stretch>
                      </pic:blipFill>
                      <pic:spPr>
                        <a:xfrm>
                          <a:off x="0" y="0"/>
                          <a:ext cx="704946" cy="443393"/>
                        </a:xfrm>
                        <a:prstGeom prst="rect">
                          <a:avLst/>
                        </a:prstGeom>
                      </pic:spPr>
                    </pic:pic>
                  </a:graphicData>
                </a:graphic>
              </wp:inline>
            </w:drawing>
          </w:r>
        </w:p>
      </w:tc>
      <w:tc>
        <w:tcPr>
          <w:tcW w:w="6804" w:type="dxa"/>
          <w:vMerge w:val="restart"/>
          <w:shd w:val="clear" w:color="auto" w:fill="auto"/>
          <w:vAlign w:val="center"/>
        </w:tcPr>
        <w:p w14:paraId="4C62F162" w14:textId="4EAC0A99" w:rsidR="0012742D" w:rsidRPr="00AC7762" w:rsidRDefault="0012742D" w:rsidP="0012742D">
          <w:pPr>
            <w:pStyle w:val="Encabezado"/>
            <w:jc w:val="center"/>
            <w:rPr>
              <w:bCs/>
            </w:rPr>
          </w:pPr>
          <w:r w:rsidRPr="00AC7762">
            <w:rPr>
              <w:rFonts w:cs="Arial"/>
              <w:bCs/>
            </w:rPr>
            <w:t>Buenas Prácticas de Desarrollo</w:t>
          </w:r>
          <w:r w:rsidRPr="00AC7762">
            <w:rPr>
              <w:rFonts w:cs="Arial"/>
              <w:bCs/>
              <w:lang w:val="es-CO"/>
            </w:rPr>
            <w:t>,</w:t>
          </w:r>
          <w:r w:rsidRPr="00AC7762">
            <w:rPr>
              <w:rFonts w:cs="Arial"/>
              <w:bCs/>
            </w:rPr>
            <w:t xml:space="preserve"> Estándar de Codificación</w:t>
          </w:r>
          <w:r w:rsidRPr="00AC7762">
            <w:rPr>
              <w:rFonts w:cs="Arial"/>
              <w:bCs/>
              <w:lang w:val="es-CO"/>
            </w:rPr>
            <w:t xml:space="preserve"> de Software y Seguridad de la Información</w:t>
          </w:r>
          <w:r w:rsidRPr="00AC7762">
            <w:rPr>
              <w:bCs/>
            </w:rPr>
            <w:t xml:space="preserve"> </w:t>
          </w:r>
        </w:p>
      </w:tc>
      <w:tc>
        <w:tcPr>
          <w:tcW w:w="1418" w:type="dxa"/>
          <w:vAlign w:val="center"/>
        </w:tcPr>
        <w:p w14:paraId="0AD31146" w14:textId="77777777" w:rsidR="0012742D" w:rsidRDefault="0012742D" w:rsidP="0012742D">
          <w:pPr>
            <w:pStyle w:val="Encabezado"/>
            <w:ind w:right="-107"/>
            <w:jc w:val="center"/>
            <w:rPr>
              <w:rFonts w:cs="Arial"/>
              <w:color w:val="000000" w:themeColor="text1"/>
              <w:sz w:val="18"/>
              <w:szCs w:val="18"/>
            </w:rPr>
          </w:pPr>
          <w:r>
            <w:rPr>
              <w:rFonts w:cs="Arial"/>
              <w:color w:val="000000" w:themeColor="text1"/>
              <w:sz w:val="18"/>
              <w:szCs w:val="18"/>
            </w:rPr>
            <w:t>Código Formato</w:t>
          </w:r>
        </w:p>
        <w:p w14:paraId="5E4A67A5" w14:textId="5100696E" w:rsidR="0012742D" w:rsidRPr="00A62E9F" w:rsidRDefault="0012742D" w:rsidP="0012742D">
          <w:pPr>
            <w:pStyle w:val="Encabezado"/>
            <w:ind w:right="-107"/>
            <w:jc w:val="center"/>
            <w:rPr>
              <w:rFonts w:cs="Arial"/>
              <w:color w:val="000000" w:themeColor="text1"/>
              <w:sz w:val="18"/>
              <w:szCs w:val="18"/>
            </w:rPr>
          </w:pPr>
          <w:r>
            <w:rPr>
              <w:rFonts w:cs="Arial"/>
              <w:sz w:val="20"/>
            </w:rPr>
            <w:t>PGTI</w:t>
          </w:r>
          <w:r>
            <w:rPr>
              <w:rFonts w:cs="Arial"/>
              <w:sz w:val="20"/>
              <w:lang w:val="es-ES"/>
            </w:rPr>
            <w:t>-09-07</w:t>
          </w:r>
        </w:p>
      </w:tc>
    </w:tr>
    <w:tr w:rsidR="0012742D" w:rsidRPr="006D7F03" w14:paraId="44C93EA0" w14:textId="77777777" w:rsidTr="00735554">
      <w:trPr>
        <w:trHeight w:val="340"/>
      </w:trPr>
      <w:tc>
        <w:tcPr>
          <w:tcW w:w="1413" w:type="dxa"/>
          <w:vMerge/>
          <w:shd w:val="clear" w:color="auto" w:fill="auto"/>
          <w:vAlign w:val="center"/>
        </w:tcPr>
        <w:p w14:paraId="5D6655D1" w14:textId="77777777" w:rsidR="0012742D" w:rsidRDefault="0012742D" w:rsidP="0012742D">
          <w:pPr>
            <w:pStyle w:val="Encabezado"/>
            <w:jc w:val="center"/>
            <w:rPr>
              <w:noProof/>
              <w:lang w:val="es-CO" w:eastAsia="es-CO"/>
            </w:rPr>
          </w:pPr>
        </w:p>
      </w:tc>
      <w:tc>
        <w:tcPr>
          <w:tcW w:w="6804" w:type="dxa"/>
          <w:vMerge/>
          <w:shd w:val="clear" w:color="auto" w:fill="auto"/>
          <w:vAlign w:val="center"/>
        </w:tcPr>
        <w:p w14:paraId="39F70B7E" w14:textId="77777777" w:rsidR="0012742D" w:rsidRPr="006D7F03" w:rsidRDefault="0012742D" w:rsidP="0012742D">
          <w:pPr>
            <w:pStyle w:val="Encabezado"/>
            <w:jc w:val="center"/>
            <w:rPr>
              <w:b/>
            </w:rPr>
          </w:pPr>
        </w:p>
      </w:tc>
      <w:tc>
        <w:tcPr>
          <w:tcW w:w="1418" w:type="dxa"/>
          <w:vAlign w:val="center"/>
        </w:tcPr>
        <w:p w14:paraId="5580AF13" w14:textId="2165F83E" w:rsidR="0012742D" w:rsidRPr="00852130" w:rsidRDefault="0012742D" w:rsidP="0012742D">
          <w:pPr>
            <w:pStyle w:val="Encabezado"/>
            <w:ind w:right="-107"/>
            <w:jc w:val="center"/>
            <w:rPr>
              <w:color w:val="000000" w:themeColor="text1"/>
              <w:sz w:val="18"/>
              <w:szCs w:val="18"/>
            </w:rPr>
          </w:pPr>
          <w:r w:rsidRPr="00852130">
            <w:rPr>
              <w:rFonts w:cs="Arial"/>
              <w:color w:val="000000" w:themeColor="text1"/>
              <w:sz w:val="18"/>
              <w:szCs w:val="18"/>
            </w:rPr>
            <w:t>V</w:t>
          </w:r>
          <w:r>
            <w:rPr>
              <w:rFonts w:cs="Arial"/>
              <w:color w:val="000000" w:themeColor="text1"/>
              <w:sz w:val="18"/>
              <w:szCs w:val="18"/>
            </w:rPr>
            <w:t xml:space="preserve">ersión: </w:t>
          </w:r>
          <w:r w:rsidR="000D673D">
            <w:rPr>
              <w:rFonts w:cs="Arial"/>
              <w:color w:val="000000" w:themeColor="text1"/>
              <w:sz w:val="18"/>
              <w:szCs w:val="18"/>
            </w:rPr>
            <w:t>4</w:t>
          </w:r>
          <w:r>
            <w:rPr>
              <w:rFonts w:cs="Arial"/>
              <w:color w:val="000000" w:themeColor="text1"/>
              <w:sz w:val="18"/>
              <w:szCs w:val="18"/>
            </w:rPr>
            <w:t>.0</w:t>
          </w:r>
        </w:p>
      </w:tc>
    </w:tr>
  </w:tbl>
  <w:p w14:paraId="4D30F711" w14:textId="4511C69F" w:rsidR="0012742D" w:rsidRDefault="0012742D" w:rsidP="003C47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326" type="#_x0000_t75" style="width:11.55pt;height:11.55pt" o:bullet="t">
        <v:imagedata r:id="rId1" o:title="mso6097"/>
      </v:shape>
    </w:pict>
  </w:numPicBullet>
  <w:abstractNum w:abstractNumId="0" w15:restartNumberingAfterBreak="0">
    <w:nsid w:val="027A30CB"/>
    <w:multiLevelType w:val="hybridMultilevel"/>
    <w:tmpl w:val="25E88DB2"/>
    <w:lvl w:ilvl="0" w:tplc="240A0007">
      <w:start w:val="1"/>
      <w:numFmt w:val="bullet"/>
      <w:lvlText w:val=""/>
      <w:lvlPicBulletId w:val="0"/>
      <w:lvlJc w:val="left"/>
      <w:pPr>
        <w:ind w:left="0" w:firstLine="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4A57B3"/>
    <w:multiLevelType w:val="hybridMultilevel"/>
    <w:tmpl w:val="F05C99B6"/>
    <w:lvl w:ilvl="0" w:tplc="240A000D">
      <w:start w:val="1"/>
      <w:numFmt w:val="bullet"/>
      <w:lvlText w:val=""/>
      <w:lvlJc w:val="left"/>
      <w:pPr>
        <w:ind w:left="1495" w:hanging="360"/>
      </w:pPr>
      <w:rPr>
        <w:rFonts w:ascii="Wingdings" w:hAnsi="Wingdings" w:hint="default"/>
      </w:rPr>
    </w:lvl>
    <w:lvl w:ilvl="1" w:tplc="240A0001">
      <w:start w:val="1"/>
      <w:numFmt w:val="bullet"/>
      <w:lvlText w:val=""/>
      <w:lvlJc w:val="left"/>
      <w:pPr>
        <w:ind w:left="588" w:hanging="360"/>
      </w:pPr>
      <w:rPr>
        <w:rFonts w:ascii="Symbol" w:hAnsi="Symbol" w:hint="default"/>
      </w:rPr>
    </w:lvl>
    <w:lvl w:ilvl="2" w:tplc="240A001B" w:tentative="1">
      <w:start w:val="1"/>
      <w:numFmt w:val="lowerRoman"/>
      <w:lvlText w:val="%3."/>
      <w:lvlJc w:val="right"/>
      <w:pPr>
        <w:ind w:left="1308" w:hanging="180"/>
      </w:pPr>
    </w:lvl>
    <w:lvl w:ilvl="3" w:tplc="240A000F" w:tentative="1">
      <w:start w:val="1"/>
      <w:numFmt w:val="decimal"/>
      <w:lvlText w:val="%4."/>
      <w:lvlJc w:val="left"/>
      <w:pPr>
        <w:ind w:left="2028" w:hanging="360"/>
      </w:pPr>
    </w:lvl>
    <w:lvl w:ilvl="4" w:tplc="240A0019" w:tentative="1">
      <w:start w:val="1"/>
      <w:numFmt w:val="lowerLetter"/>
      <w:lvlText w:val="%5."/>
      <w:lvlJc w:val="left"/>
      <w:pPr>
        <w:ind w:left="2748" w:hanging="360"/>
      </w:pPr>
    </w:lvl>
    <w:lvl w:ilvl="5" w:tplc="240A001B" w:tentative="1">
      <w:start w:val="1"/>
      <w:numFmt w:val="lowerRoman"/>
      <w:lvlText w:val="%6."/>
      <w:lvlJc w:val="right"/>
      <w:pPr>
        <w:ind w:left="3468" w:hanging="180"/>
      </w:pPr>
    </w:lvl>
    <w:lvl w:ilvl="6" w:tplc="240A000F" w:tentative="1">
      <w:start w:val="1"/>
      <w:numFmt w:val="decimal"/>
      <w:lvlText w:val="%7."/>
      <w:lvlJc w:val="left"/>
      <w:pPr>
        <w:ind w:left="4188" w:hanging="360"/>
      </w:pPr>
    </w:lvl>
    <w:lvl w:ilvl="7" w:tplc="240A0019" w:tentative="1">
      <w:start w:val="1"/>
      <w:numFmt w:val="lowerLetter"/>
      <w:lvlText w:val="%8."/>
      <w:lvlJc w:val="left"/>
      <w:pPr>
        <w:ind w:left="4908" w:hanging="360"/>
      </w:pPr>
    </w:lvl>
    <w:lvl w:ilvl="8" w:tplc="240A001B" w:tentative="1">
      <w:start w:val="1"/>
      <w:numFmt w:val="lowerRoman"/>
      <w:lvlText w:val="%9."/>
      <w:lvlJc w:val="right"/>
      <w:pPr>
        <w:ind w:left="5628" w:hanging="180"/>
      </w:pPr>
    </w:lvl>
  </w:abstractNum>
  <w:abstractNum w:abstractNumId="2" w15:restartNumberingAfterBreak="0">
    <w:nsid w:val="096755EF"/>
    <w:multiLevelType w:val="hybridMultilevel"/>
    <w:tmpl w:val="E4541C6C"/>
    <w:lvl w:ilvl="0" w:tplc="CC406E5E">
      <w:numFmt w:val="bullet"/>
      <w:lvlText w:val=""/>
      <w:lvlJc w:val="left"/>
      <w:pPr>
        <w:ind w:left="500" w:hanging="361"/>
      </w:pPr>
      <w:rPr>
        <w:rFonts w:ascii="Wingdings" w:eastAsia="Wingdings" w:hAnsi="Wingdings" w:cs="Wingdings" w:hint="default"/>
        <w:b w:val="0"/>
        <w:bCs w:val="0"/>
        <w:i w:val="0"/>
        <w:iCs w:val="0"/>
        <w:w w:val="100"/>
        <w:sz w:val="22"/>
        <w:szCs w:val="22"/>
        <w:lang w:val="es-ES" w:eastAsia="en-US" w:bidi="ar-SA"/>
      </w:rPr>
    </w:lvl>
    <w:lvl w:ilvl="1" w:tplc="ADD678C8">
      <w:numFmt w:val="bullet"/>
      <w:lvlText w:val=""/>
      <w:lvlJc w:val="left"/>
      <w:pPr>
        <w:ind w:left="725" w:hanging="212"/>
      </w:pPr>
      <w:rPr>
        <w:rFonts w:ascii="Symbol" w:eastAsia="Symbol" w:hAnsi="Symbol" w:cs="Symbol" w:hint="default"/>
        <w:b w:val="0"/>
        <w:bCs w:val="0"/>
        <w:i w:val="0"/>
        <w:iCs w:val="0"/>
        <w:w w:val="100"/>
        <w:sz w:val="22"/>
        <w:szCs w:val="22"/>
        <w:lang w:val="es-ES" w:eastAsia="en-US" w:bidi="ar-SA"/>
      </w:rPr>
    </w:lvl>
    <w:lvl w:ilvl="2" w:tplc="2CA413C0">
      <w:numFmt w:val="bullet"/>
      <w:lvlText w:val="•"/>
      <w:lvlJc w:val="left"/>
      <w:pPr>
        <w:ind w:left="720" w:hanging="212"/>
      </w:pPr>
      <w:rPr>
        <w:rFonts w:hint="default"/>
        <w:lang w:val="es-ES" w:eastAsia="en-US" w:bidi="ar-SA"/>
      </w:rPr>
    </w:lvl>
    <w:lvl w:ilvl="3" w:tplc="F81274CE">
      <w:numFmt w:val="bullet"/>
      <w:lvlText w:val="•"/>
      <w:lvlJc w:val="left"/>
      <w:pPr>
        <w:ind w:left="860" w:hanging="212"/>
      </w:pPr>
      <w:rPr>
        <w:rFonts w:hint="default"/>
        <w:lang w:val="es-ES" w:eastAsia="en-US" w:bidi="ar-SA"/>
      </w:rPr>
    </w:lvl>
    <w:lvl w:ilvl="4" w:tplc="8B20C8D4">
      <w:numFmt w:val="bullet"/>
      <w:lvlText w:val="•"/>
      <w:lvlJc w:val="left"/>
      <w:pPr>
        <w:ind w:left="880" w:hanging="212"/>
      </w:pPr>
      <w:rPr>
        <w:rFonts w:hint="default"/>
        <w:lang w:val="es-ES" w:eastAsia="en-US" w:bidi="ar-SA"/>
      </w:rPr>
    </w:lvl>
    <w:lvl w:ilvl="5" w:tplc="F15E60C8">
      <w:numFmt w:val="bullet"/>
      <w:lvlText w:val="•"/>
      <w:lvlJc w:val="left"/>
      <w:pPr>
        <w:ind w:left="2370" w:hanging="212"/>
      </w:pPr>
      <w:rPr>
        <w:rFonts w:hint="default"/>
        <w:lang w:val="es-ES" w:eastAsia="en-US" w:bidi="ar-SA"/>
      </w:rPr>
    </w:lvl>
    <w:lvl w:ilvl="6" w:tplc="6E424B5C">
      <w:numFmt w:val="bullet"/>
      <w:lvlText w:val="•"/>
      <w:lvlJc w:val="left"/>
      <w:pPr>
        <w:ind w:left="3860" w:hanging="212"/>
      </w:pPr>
      <w:rPr>
        <w:rFonts w:hint="default"/>
        <w:lang w:val="es-ES" w:eastAsia="en-US" w:bidi="ar-SA"/>
      </w:rPr>
    </w:lvl>
    <w:lvl w:ilvl="7" w:tplc="752EF47A">
      <w:numFmt w:val="bullet"/>
      <w:lvlText w:val="•"/>
      <w:lvlJc w:val="left"/>
      <w:pPr>
        <w:ind w:left="5350" w:hanging="212"/>
      </w:pPr>
      <w:rPr>
        <w:rFonts w:hint="default"/>
        <w:lang w:val="es-ES" w:eastAsia="en-US" w:bidi="ar-SA"/>
      </w:rPr>
    </w:lvl>
    <w:lvl w:ilvl="8" w:tplc="8688B20E">
      <w:numFmt w:val="bullet"/>
      <w:lvlText w:val="•"/>
      <w:lvlJc w:val="left"/>
      <w:pPr>
        <w:ind w:left="6840" w:hanging="212"/>
      </w:pPr>
      <w:rPr>
        <w:rFonts w:hint="default"/>
        <w:lang w:val="es-ES" w:eastAsia="en-US" w:bidi="ar-SA"/>
      </w:rPr>
    </w:lvl>
  </w:abstractNum>
  <w:abstractNum w:abstractNumId="3" w15:restartNumberingAfterBreak="0">
    <w:nsid w:val="0C821A70"/>
    <w:multiLevelType w:val="hybridMultilevel"/>
    <w:tmpl w:val="C0D07BCE"/>
    <w:lvl w:ilvl="0" w:tplc="240A0007">
      <w:start w:val="1"/>
      <w:numFmt w:val="bullet"/>
      <w:lvlText w:val=""/>
      <w:lvlPicBulletId w:val="0"/>
      <w:lvlJc w:val="left"/>
      <w:pPr>
        <w:ind w:left="0" w:firstLine="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EC01DAD"/>
    <w:multiLevelType w:val="hybridMultilevel"/>
    <w:tmpl w:val="92B6C82E"/>
    <w:lvl w:ilvl="0" w:tplc="240A0001">
      <w:start w:val="1"/>
      <w:numFmt w:val="bullet"/>
      <w:lvlText w:val=""/>
      <w:lvlJc w:val="left"/>
      <w:pPr>
        <w:ind w:left="927" w:hanging="360"/>
      </w:pPr>
      <w:rPr>
        <w:rFonts w:ascii="Symbol" w:hAnsi="Symbol" w:hint="default"/>
      </w:rPr>
    </w:lvl>
    <w:lvl w:ilvl="1" w:tplc="080A0001">
      <w:start w:val="1"/>
      <w:numFmt w:val="bullet"/>
      <w:lvlText w:val=""/>
      <w:lvlJc w:val="left"/>
      <w:pPr>
        <w:ind w:left="1647" w:hanging="360"/>
      </w:pPr>
      <w:rPr>
        <w:rFonts w:ascii="Symbol" w:hAnsi="Symbol"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5" w15:restartNumberingAfterBreak="0">
    <w:nsid w:val="11272E07"/>
    <w:multiLevelType w:val="hybridMultilevel"/>
    <w:tmpl w:val="36D01144"/>
    <w:lvl w:ilvl="0" w:tplc="71B21216">
      <w:start w:val="1"/>
      <w:numFmt w:val="bullet"/>
      <w:lvlText w:val=""/>
      <w:lvlJc w:val="left"/>
      <w:pPr>
        <w:ind w:left="0" w:firstLine="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47E4D09"/>
    <w:multiLevelType w:val="hybridMultilevel"/>
    <w:tmpl w:val="6BA03280"/>
    <w:lvl w:ilvl="0" w:tplc="080A000D">
      <w:start w:val="1"/>
      <w:numFmt w:val="bullet"/>
      <w:lvlText w:val=""/>
      <w:lvlJc w:val="left"/>
      <w:pPr>
        <w:ind w:left="360" w:hanging="360"/>
      </w:pPr>
      <w:rPr>
        <w:rFonts w:ascii="Wingdings" w:hAnsi="Wingdings" w:hint="default"/>
      </w:rPr>
    </w:lvl>
    <w:lvl w:ilvl="1" w:tplc="240A000D">
      <w:start w:val="1"/>
      <w:numFmt w:val="bullet"/>
      <w:lvlText w:val=""/>
      <w:lvlJc w:val="left"/>
      <w:pPr>
        <w:ind w:left="1080" w:hanging="360"/>
      </w:pPr>
      <w:rPr>
        <w:rFonts w:ascii="Wingdings" w:hAnsi="Wingdings"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14856BFB"/>
    <w:multiLevelType w:val="hybridMultilevel"/>
    <w:tmpl w:val="8A7C338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4AF27B6"/>
    <w:multiLevelType w:val="hybridMultilevel"/>
    <w:tmpl w:val="46D821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0B0201"/>
    <w:multiLevelType w:val="hybridMultilevel"/>
    <w:tmpl w:val="107E1DD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A072579"/>
    <w:multiLevelType w:val="hybridMultilevel"/>
    <w:tmpl w:val="8ECEE5A0"/>
    <w:lvl w:ilvl="0" w:tplc="10B8ABC8">
      <w:start w:val="1"/>
      <w:numFmt w:val="decimal"/>
      <w:lvlText w:val="%1."/>
      <w:lvlJc w:val="left"/>
      <w:pPr>
        <w:ind w:left="710" w:hanging="284"/>
        <w:jc w:val="right"/>
      </w:pPr>
      <w:rPr>
        <w:rFonts w:ascii="Arial" w:eastAsia="Arial" w:hAnsi="Arial" w:cs="Arial" w:hint="default"/>
        <w:b/>
        <w:bCs/>
        <w:i w:val="0"/>
        <w:iCs w:val="0"/>
        <w:spacing w:val="0"/>
        <w:w w:val="100"/>
        <w:sz w:val="22"/>
        <w:szCs w:val="22"/>
        <w:lang w:val="es-ES" w:eastAsia="en-US" w:bidi="ar-SA"/>
      </w:rPr>
    </w:lvl>
    <w:lvl w:ilvl="1" w:tplc="97701984">
      <w:numFmt w:val="bullet"/>
      <w:lvlText w:val=""/>
      <w:lvlJc w:val="left"/>
      <w:pPr>
        <w:ind w:left="860" w:hanging="360"/>
      </w:pPr>
      <w:rPr>
        <w:rFonts w:ascii="Symbol" w:eastAsia="Symbol" w:hAnsi="Symbol" w:cs="Symbol" w:hint="default"/>
        <w:b w:val="0"/>
        <w:bCs w:val="0"/>
        <w:i w:val="0"/>
        <w:iCs w:val="0"/>
        <w:w w:val="100"/>
        <w:sz w:val="22"/>
        <w:szCs w:val="22"/>
        <w:lang w:val="es-ES" w:eastAsia="en-US" w:bidi="ar-SA"/>
      </w:rPr>
    </w:lvl>
    <w:lvl w:ilvl="2" w:tplc="21D2C53A">
      <w:numFmt w:val="bullet"/>
      <w:lvlText w:val="•"/>
      <w:lvlJc w:val="left"/>
      <w:pPr>
        <w:ind w:left="860" w:hanging="360"/>
      </w:pPr>
      <w:rPr>
        <w:rFonts w:hint="default"/>
        <w:lang w:val="es-ES" w:eastAsia="en-US" w:bidi="ar-SA"/>
      </w:rPr>
    </w:lvl>
    <w:lvl w:ilvl="3" w:tplc="ED300F88">
      <w:numFmt w:val="bullet"/>
      <w:lvlText w:val="•"/>
      <w:lvlJc w:val="left"/>
      <w:pPr>
        <w:ind w:left="1980" w:hanging="360"/>
      </w:pPr>
      <w:rPr>
        <w:rFonts w:hint="default"/>
        <w:lang w:val="es-ES" w:eastAsia="en-US" w:bidi="ar-SA"/>
      </w:rPr>
    </w:lvl>
    <w:lvl w:ilvl="4" w:tplc="48E6145C">
      <w:numFmt w:val="bullet"/>
      <w:lvlText w:val="•"/>
      <w:lvlJc w:val="left"/>
      <w:pPr>
        <w:ind w:left="3100" w:hanging="360"/>
      </w:pPr>
      <w:rPr>
        <w:rFonts w:hint="default"/>
        <w:lang w:val="es-ES" w:eastAsia="en-US" w:bidi="ar-SA"/>
      </w:rPr>
    </w:lvl>
    <w:lvl w:ilvl="5" w:tplc="627EE7C8">
      <w:numFmt w:val="bullet"/>
      <w:lvlText w:val="•"/>
      <w:lvlJc w:val="left"/>
      <w:pPr>
        <w:ind w:left="4220" w:hanging="360"/>
      </w:pPr>
      <w:rPr>
        <w:rFonts w:hint="default"/>
        <w:lang w:val="es-ES" w:eastAsia="en-US" w:bidi="ar-SA"/>
      </w:rPr>
    </w:lvl>
    <w:lvl w:ilvl="6" w:tplc="7DD86690">
      <w:numFmt w:val="bullet"/>
      <w:lvlText w:val="•"/>
      <w:lvlJc w:val="left"/>
      <w:pPr>
        <w:ind w:left="5340" w:hanging="360"/>
      </w:pPr>
      <w:rPr>
        <w:rFonts w:hint="default"/>
        <w:lang w:val="es-ES" w:eastAsia="en-US" w:bidi="ar-SA"/>
      </w:rPr>
    </w:lvl>
    <w:lvl w:ilvl="7" w:tplc="27122266">
      <w:numFmt w:val="bullet"/>
      <w:lvlText w:val="•"/>
      <w:lvlJc w:val="left"/>
      <w:pPr>
        <w:ind w:left="6460" w:hanging="360"/>
      </w:pPr>
      <w:rPr>
        <w:rFonts w:hint="default"/>
        <w:lang w:val="es-ES" w:eastAsia="en-US" w:bidi="ar-SA"/>
      </w:rPr>
    </w:lvl>
    <w:lvl w:ilvl="8" w:tplc="0608DFBE">
      <w:numFmt w:val="bullet"/>
      <w:lvlText w:val="•"/>
      <w:lvlJc w:val="left"/>
      <w:pPr>
        <w:ind w:left="7580" w:hanging="360"/>
      </w:pPr>
      <w:rPr>
        <w:rFonts w:hint="default"/>
        <w:lang w:val="es-ES" w:eastAsia="en-US" w:bidi="ar-SA"/>
      </w:rPr>
    </w:lvl>
  </w:abstractNum>
  <w:abstractNum w:abstractNumId="11" w15:restartNumberingAfterBreak="0">
    <w:nsid w:val="1A403126"/>
    <w:multiLevelType w:val="hybridMultilevel"/>
    <w:tmpl w:val="816EEB48"/>
    <w:lvl w:ilvl="0" w:tplc="240A000D">
      <w:start w:val="1"/>
      <w:numFmt w:val="bullet"/>
      <w:lvlText w:val=""/>
      <w:lvlJc w:val="left"/>
      <w:pPr>
        <w:ind w:left="1068" w:hanging="360"/>
      </w:pPr>
      <w:rPr>
        <w:rFonts w:ascii="Wingdings" w:hAnsi="Wingdings" w:hint="default"/>
      </w:rPr>
    </w:lvl>
    <w:lvl w:ilvl="1" w:tplc="6C346754">
      <w:start w:val="1"/>
      <w:numFmt w:val="bullet"/>
      <w:lvlText w:val="o"/>
      <w:lvlJc w:val="left"/>
      <w:pPr>
        <w:ind w:left="1788" w:hanging="360"/>
      </w:pPr>
      <w:rPr>
        <w:rFonts w:ascii="Courier New" w:hAnsi="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2" w15:restartNumberingAfterBreak="0">
    <w:nsid w:val="1A613409"/>
    <w:multiLevelType w:val="hybridMultilevel"/>
    <w:tmpl w:val="E13A12AE"/>
    <w:lvl w:ilvl="0" w:tplc="240A0005">
      <w:start w:val="1"/>
      <w:numFmt w:val="bullet"/>
      <w:lvlText w:val=""/>
      <w:lvlJc w:val="left"/>
      <w:pPr>
        <w:ind w:left="1428" w:hanging="360"/>
      </w:pPr>
      <w:rPr>
        <w:rFonts w:ascii="Wingdings" w:hAnsi="Wingdings" w:hint="default"/>
      </w:rPr>
    </w:lvl>
    <w:lvl w:ilvl="1" w:tplc="6C346754">
      <w:start w:val="1"/>
      <w:numFmt w:val="bullet"/>
      <w:lvlText w:val="o"/>
      <w:lvlJc w:val="left"/>
      <w:pPr>
        <w:ind w:left="2148" w:hanging="360"/>
      </w:pPr>
      <w:rPr>
        <w:rFonts w:ascii="Courier New" w:hAnsi="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3" w15:restartNumberingAfterBreak="0">
    <w:nsid w:val="1DD53BB6"/>
    <w:multiLevelType w:val="hybridMultilevel"/>
    <w:tmpl w:val="FCBC804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6DE454C"/>
    <w:multiLevelType w:val="hybridMultilevel"/>
    <w:tmpl w:val="5FD4E1C2"/>
    <w:lvl w:ilvl="0" w:tplc="E21E5A28">
      <w:start w:val="1"/>
      <w:numFmt w:val="bullet"/>
      <w:lvlText w:val=""/>
      <w:lvlJc w:val="left"/>
      <w:pPr>
        <w:ind w:left="0" w:firstLine="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7B87C01"/>
    <w:multiLevelType w:val="hybridMultilevel"/>
    <w:tmpl w:val="2A1838A4"/>
    <w:lvl w:ilvl="0" w:tplc="240A0005">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6" w15:restartNumberingAfterBreak="0">
    <w:nsid w:val="298B0483"/>
    <w:multiLevelType w:val="hybridMultilevel"/>
    <w:tmpl w:val="ABE038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2A5C54"/>
    <w:multiLevelType w:val="hybridMultilevel"/>
    <w:tmpl w:val="25326C12"/>
    <w:lvl w:ilvl="0" w:tplc="A6246396">
      <w:start w:val="1"/>
      <w:numFmt w:val="bullet"/>
      <w:lvlText w:val=""/>
      <w:lvlJc w:val="left"/>
      <w:pPr>
        <w:ind w:left="284" w:hanging="227"/>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DE85EDE"/>
    <w:multiLevelType w:val="hybridMultilevel"/>
    <w:tmpl w:val="88E8C006"/>
    <w:lvl w:ilvl="0" w:tplc="080A0001">
      <w:start w:val="1"/>
      <w:numFmt w:val="bullet"/>
      <w:lvlText w:val=""/>
      <w:lvlJc w:val="left"/>
      <w:pPr>
        <w:ind w:left="786" w:hanging="360"/>
      </w:pPr>
      <w:rPr>
        <w:rFonts w:ascii="Symbol" w:hAnsi="Symbol" w:hint="default"/>
      </w:rPr>
    </w:lvl>
    <w:lvl w:ilvl="1" w:tplc="080A0003">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15:restartNumberingAfterBreak="0">
    <w:nsid w:val="33B97A5E"/>
    <w:multiLevelType w:val="hybridMultilevel"/>
    <w:tmpl w:val="EDE641C8"/>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4416FF6"/>
    <w:multiLevelType w:val="hybridMultilevel"/>
    <w:tmpl w:val="FB80E64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47C4539"/>
    <w:multiLevelType w:val="hybridMultilevel"/>
    <w:tmpl w:val="98D234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4EB6B47"/>
    <w:multiLevelType w:val="hybridMultilevel"/>
    <w:tmpl w:val="C15442E8"/>
    <w:lvl w:ilvl="0" w:tplc="240A0005">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3" w15:restartNumberingAfterBreak="0">
    <w:nsid w:val="38C47AE1"/>
    <w:multiLevelType w:val="hybridMultilevel"/>
    <w:tmpl w:val="D64E1EDC"/>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995746"/>
    <w:multiLevelType w:val="hybridMultilevel"/>
    <w:tmpl w:val="B1464CA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362593C"/>
    <w:multiLevelType w:val="hybridMultilevel"/>
    <w:tmpl w:val="35242BD6"/>
    <w:lvl w:ilvl="0" w:tplc="240A0005">
      <w:start w:val="1"/>
      <w:numFmt w:val="bullet"/>
      <w:lvlText w:val=""/>
      <w:lvlJc w:val="left"/>
      <w:pPr>
        <w:ind w:left="1287" w:hanging="360"/>
      </w:pPr>
      <w:rPr>
        <w:rFonts w:ascii="Wingdings" w:hAnsi="Wingdings"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26" w15:restartNumberingAfterBreak="0">
    <w:nsid w:val="4C691739"/>
    <w:multiLevelType w:val="hybridMultilevel"/>
    <w:tmpl w:val="45F4FBAC"/>
    <w:lvl w:ilvl="0" w:tplc="240A0005">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27" w15:restartNumberingAfterBreak="0">
    <w:nsid w:val="4D3F32E1"/>
    <w:multiLevelType w:val="hybridMultilevel"/>
    <w:tmpl w:val="4C20C9D4"/>
    <w:lvl w:ilvl="0" w:tplc="240A0005">
      <w:start w:val="1"/>
      <w:numFmt w:val="bullet"/>
      <w:lvlText w:val=""/>
      <w:lvlJc w:val="left"/>
      <w:pPr>
        <w:ind w:left="862" w:hanging="360"/>
      </w:pPr>
      <w:rPr>
        <w:rFonts w:ascii="Wingdings" w:hAnsi="Wingdings"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28" w15:restartNumberingAfterBreak="0">
    <w:nsid w:val="55724BBA"/>
    <w:multiLevelType w:val="hybridMultilevel"/>
    <w:tmpl w:val="BF1080C8"/>
    <w:lvl w:ilvl="0" w:tplc="6C9031E0">
      <w:start w:val="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6A07C32"/>
    <w:multiLevelType w:val="hybridMultilevel"/>
    <w:tmpl w:val="97DC77D0"/>
    <w:lvl w:ilvl="0" w:tplc="A6246396">
      <w:start w:val="1"/>
      <w:numFmt w:val="bullet"/>
      <w:lvlText w:val=""/>
      <w:lvlJc w:val="left"/>
      <w:pPr>
        <w:ind w:left="341" w:hanging="227"/>
      </w:pPr>
      <w:rPr>
        <w:rFonts w:ascii="Symbol" w:hAnsi="Symbol" w:hint="default"/>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30" w15:restartNumberingAfterBreak="0">
    <w:nsid w:val="56EA1D28"/>
    <w:multiLevelType w:val="hybridMultilevel"/>
    <w:tmpl w:val="95C4073C"/>
    <w:lvl w:ilvl="0" w:tplc="CBFAD5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7D5AE37"/>
    <w:multiLevelType w:val="hybridMultilevel"/>
    <w:tmpl w:val="E52433F0"/>
    <w:lvl w:ilvl="0" w:tplc="0540DF68">
      <w:start w:val="1"/>
      <w:numFmt w:val="bullet"/>
      <w:lvlText w:val=""/>
      <w:lvlJc w:val="left"/>
      <w:pPr>
        <w:ind w:left="720" w:hanging="360"/>
      </w:pPr>
      <w:rPr>
        <w:rFonts w:ascii="Wingdings" w:hAnsi="Wingdings" w:hint="default"/>
      </w:rPr>
    </w:lvl>
    <w:lvl w:ilvl="1" w:tplc="27DEC25E">
      <w:start w:val="1"/>
      <w:numFmt w:val="bullet"/>
      <w:lvlText w:val="o"/>
      <w:lvlJc w:val="left"/>
      <w:pPr>
        <w:ind w:left="1440" w:hanging="360"/>
      </w:pPr>
      <w:rPr>
        <w:rFonts w:ascii="Courier New" w:hAnsi="Courier New" w:hint="default"/>
      </w:rPr>
    </w:lvl>
    <w:lvl w:ilvl="2" w:tplc="240417EE">
      <w:start w:val="1"/>
      <w:numFmt w:val="bullet"/>
      <w:lvlText w:val=""/>
      <w:lvlJc w:val="left"/>
      <w:pPr>
        <w:ind w:left="2160" w:hanging="360"/>
      </w:pPr>
      <w:rPr>
        <w:rFonts w:ascii="Wingdings" w:hAnsi="Wingdings" w:hint="default"/>
      </w:rPr>
    </w:lvl>
    <w:lvl w:ilvl="3" w:tplc="48229D60">
      <w:start w:val="1"/>
      <w:numFmt w:val="bullet"/>
      <w:lvlText w:val=""/>
      <w:lvlJc w:val="left"/>
      <w:pPr>
        <w:ind w:left="2880" w:hanging="360"/>
      </w:pPr>
      <w:rPr>
        <w:rFonts w:ascii="Symbol" w:hAnsi="Symbol" w:hint="default"/>
      </w:rPr>
    </w:lvl>
    <w:lvl w:ilvl="4" w:tplc="13F60536">
      <w:start w:val="1"/>
      <w:numFmt w:val="bullet"/>
      <w:lvlText w:val="o"/>
      <w:lvlJc w:val="left"/>
      <w:pPr>
        <w:ind w:left="3600" w:hanging="360"/>
      </w:pPr>
      <w:rPr>
        <w:rFonts w:ascii="Courier New" w:hAnsi="Courier New" w:hint="default"/>
      </w:rPr>
    </w:lvl>
    <w:lvl w:ilvl="5" w:tplc="564C1A60">
      <w:start w:val="1"/>
      <w:numFmt w:val="bullet"/>
      <w:lvlText w:val=""/>
      <w:lvlJc w:val="left"/>
      <w:pPr>
        <w:ind w:left="4320" w:hanging="360"/>
      </w:pPr>
      <w:rPr>
        <w:rFonts w:ascii="Wingdings" w:hAnsi="Wingdings" w:hint="default"/>
      </w:rPr>
    </w:lvl>
    <w:lvl w:ilvl="6" w:tplc="4516DE12">
      <w:start w:val="1"/>
      <w:numFmt w:val="bullet"/>
      <w:lvlText w:val=""/>
      <w:lvlJc w:val="left"/>
      <w:pPr>
        <w:ind w:left="5040" w:hanging="360"/>
      </w:pPr>
      <w:rPr>
        <w:rFonts w:ascii="Symbol" w:hAnsi="Symbol" w:hint="default"/>
      </w:rPr>
    </w:lvl>
    <w:lvl w:ilvl="7" w:tplc="12D26948">
      <w:start w:val="1"/>
      <w:numFmt w:val="bullet"/>
      <w:lvlText w:val="o"/>
      <w:lvlJc w:val="left"/>
      <w:pPr>
        <w:ind w:left="5760" w:hanging="360"/>
      </w:pPr>
      <w:rPr>
        <w:rFonts w:ascii="Courier New" w:hAnsi="Courier New" w:hint="default"/>
      </w:rPr>
    </w:lvl>
    <w:lvl w:ilvl="8" w:tplc="6A3025A6">
      <w:start w:val="1"/>
      <w:numFmt w:val="bullet"/>
      <w:lvlText w:val=""/>
      <w:lvlJc w:val="left"/>
      <w:pPr>
        <w:ind w:left="6480" w:hanging="360"/>
      </w:pPr>
      <w:rPr>
        <w:rFonts w:ascii="Wingdings" w:hAnsi="Wingdings" w:hint="default"/>
      </w:rPr>
    </w:lvl>
  </w:abstractNum>
  <w:abstractNum w:abstractNumId="32" w15:restartNumberingAfterBreak="0">
    <w:nsid w:val="59991B13"/>
    <w:multiLevelType w:val="hybridMultilevel"/>
    <w:tmpl w:val="E236D954"/>
    <w:lvl w:ilvl="0" w:tplc="240A000D">
      <w:start w:val="1"/>
      <w:numFmt w:val="bullet"/>
      <w:lvlText w:val=""/>
      <w:lvlJc w:val="left"/>
      <w:pPr>
        <w:ind w:left="720" w:hanging="360"/>
      </w:pPr>
      <w:rPr>
        <w:rFonts w:ascii="Wingdings" w:hAnsi="Wingding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EBC1D40"/>
    <w:multiLevelType w:val="hybridMultilevel"/>
    <w:tmpl w:val="D2F242F8"/>
    <w:lvl w:ilvl="0" w:tplc="240A000D">
      <w:start w:val="1"/>
      <w:numFmt w:val="bullet"/>
      <w:lvlText w:val=""/>
      <w:lvlJc w:val="left"/>
      <w:pPr>
        <w:ind w:left="0" w:firstLine="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F5635A5"/>
    <w:multiLevelType w:val="multilevel"/>
    <w:tmpl w:val="AE9898BE"/>
    <w:lvl w:ilvl="0">
      <w:start w:val="1"/>
      <w:numFmt w:val="decimal"/>
      <w:lvlText w:val="%1."/>
      <w:lvlJc w:val="left"/>
      <w:pPr>
        <w:ind w:left="360" w:hanging="360"/>
      </w:pPr>
      <w:rPr>
        <w:rFonts w:hint="default"/>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6190252E"/>
    <w:multiLevelType w:val="hybridMultilevel"/>
    <w:tmpl w:val="3E8620DC"/>
    <w:lvl w:ilvl="0" w:tplc="240A000D">
      <w:start w:val="1"/>
      <w:numFmt w:val="bullet"/>
      <w:lvlText w:val=""/>
      <w:lvlJc w:val="left"/>
      <w:pPr>
        <w:ind w:left="720" w:hanging="360"/>
      </w:pPr>
      <w:rPr>
        <w:rFonts w:ascii="Wingdings" w:hAnsi="Wingding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3DF2399"/>
    <w:multiLevelType w:val="hybridMultilevel"/>
    <w:tmpl w:val="C6680BDE"/>
    <w:lvl w:ilvl="0" w:tplc="240A0005">
      <w:start w:val="1"/>
      <w:numFmt w:val="bullet"/>
      <w:lvlText w:val=""/>
      <w:lvlJc w:val="left"/>
      <w:pPr>
        <w:ind w:left="862" w:hanging="360"/>
      </w:pPr>
      <w:rPr>
        <w:rFonts w:ascii="Wingdings" w:hAnsi="Wingdings" w:hint="default"/>
      </w:rPr>
    </w:lvl>
    <w:lvl w:ilvl="1" w:tplc="240A000D">
      <w:start w:val="1"/>
      <w:numFmt w:val="bullet"/>
      <w:lvlText w:val=""/>
      <w:lvlJc w:val="left"/>
      <w:pPr>
        <w:ind w:left="1582" w:hanging="360"/>
      </w:pPr>
      <w:rPr>
        <w:rFonts w:ascii="Wingdings" w:hAnsi="Wingdings"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37" w15:restartNumberingAfterBreak="0">
    <w:nsid w:val="643D3AD6"/>
    <w:multiLevelType w:val="hybridMultilevel"/>
    <w:tmpl w:val="816EEB48"/>
    <w:lvl w:ilvl="0" w:tplc="240A000D">
      <w:start w:val="1"/>
      <w:numFmt w:val="bullet"/>
      <w:lvlText w:val=""/>
      <w:lvlJc w:val="left"/>
      <w:pPr>
        <w:ind w:left="720" w:hanging="360"/>
      </w:pPr>
      <w:rPr>
        <w:rFonts w:ascii="Wingdings" w:hAnsi="Wingdings" w:hint="default"/>
      </w:rPr>
    </w:lvl>
    <w:lvl w:ilvl="1" w:tplc="6C346754">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5BA5528"/>
    <w:multiLevelType w:val="hybridMultilevel"/>
    <w:tmpl w:val="43D252F8"/>
    <w:lvl w:ilvl="0" w:tplc="240A0001">
      <w:numFmt w:val="bullet"/>
      <w:lvlText w:val=""/>
      <w:lvlJc w:val="left"/>
      <w:pPr>
        <w:ind w:left="720" w:hanging="360"/>
      </w:pPr>
      <w:rPr>
        <w:rFonts w:ascii="Symbol" w:eastAsia="Times New Roman"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6F76C03"/>
    <w:multiLevelType w:val="hybridMultilevel"/>
    <w:tmpl w:val="1EAC342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A631FD1"/>
    <w:multiLevelType w:val="hybridMultilevel"/>
    <w:tmpl w:val="90EE82B4"/>
    <w:lvl w:ilvl="0" w:tplc="BFD27596">
      <w:start w:val="1"/>
      <w:numFmt w:val="bullet"/>
      <w:lvlText w:val=""/>
      <w:lvlJc w:val="left"/>
      <w:pPr>
        <w:ind w:left="720" w:hanging="360"/>
      </w:pPr>
      <w:rPr>
        <w:rFonts w:ascii="Symbol" w:hAnsi="Symbol" w:hint="default"/>
      </w:rPr>
    </w:lvl>
    <w:lvl w:ilvl="1" w:tplc="56DA3CD0">
      <w:start w:val="1"/>
      <w:numFmt w:val="bullet"/>
      <w:lvlText w:val="o"/>
      <w:lvlJc w:val="left"/>
      <w:pPr>
        <w:ind w:left="1440" w:hanging="360"/>
      </w:pPr>
      <w:rPr>
        <w:rFonts w:ascii="Courier New" w:hAnsi="Courier New" w:hint="default"/>
      </w:rPr>
    </w:lvl>
    <w:lvl w:ilvl="2" w:tplc="6B341340">
      <w:start w:val="1"/>
      <w:numFmt w:val="bullet"/>
      <w:lvlText w:val=""/>
      <w:lvlJc w:val="left"/>
      <w:pPr>
        <w:ind w:left="2160" w:hanging="360"/>
      </w:pPr>
      <w:rPr>
        <w:rFonts w:ascii="Wingdings" w:hAnsi="Wingdings" w:hint="default"/>
      </w:rPr>
    </w:lvl>
    <w:lvl w:ilvl="3" w:tplc="E7B81028">
      <w:start w:val="1"/>
      <w:numFmt w:val="bullet"/>
      <w:lvlText w:val=""/>
      <w:lvlJc w:val="left"/>
      <w:pPr>
        <w:ind w:left="2880" w:hanging="360"/>
      </w:pPr>
      <w:rPr>
        <w:rFonts w:ascii="Symbol" w:hAnsi="Symbol" w:hint="default"/>
      </w:rPr>
    </w:lvl>
    <w:lvl w:ilvl="4" w:tplc="3DBA975A">
      <w:start w:val="1"/>
      <w:numFmt w:val="bullet"/>
      <w:lvlText w:val="o"/>
      <w:lvlJc w:val="left"/>
      <w:pPr>
        <w:ind w:left="3600" w:hanging="360"/>
      </w:pPr>
      <w:rPr>
        <w:rFonts w:ascii="Courier New" w:hAnsi="Courier New" w:hint="default"/>
      </w:rPr>
    </w:lvl>
    <w:lvl w:ilvl="5" w:tplc="F112E74E">
      <w:start w:val="1"/>
      <w:numFmt w:val="bullet"/>
      <w:lvlText w:val=""/>
      <w:lvlJc w:val="left"/>
      <w:pPr>
        <w:ind w:left="4320" w:hanging="360"/>
      </w:pPr>
      <w:rPr>
        <w:rFonts w:ascii="Wingdings" w:hAnsi="Wingdings" w:hint="default"/>
      </w:rPr>
    </w:lvl>
    <w:lvl w:ilvl="6" w:tplc="5E16D3B6">
      <w:start w:val="1"/>
      <w:numFmt w:val="bullet"/>
      <w:lvlText w:val=""/>
      <w:lvlJc w:val="left"/>
      <w:pPr>
        <w:ind w:left="5040" w:hanging="360"/>
      </w:pPr>
      <w:rPr>
        <w:rFonts w:ascii="Symbol" w:hAnsi="Symbol" w:hint="default"/>
      </w:rPr>
    </w:lvl>
    <w:lvl w:ilvl="7" w:tplc="72DE11F4">
      <w:start w:val="1"/>
      <w:numFmt w:val="bullet"/>
      <w:lvlText w:val="o"/>
      <w:lvlJc w:val="left"/>
      <w:pPr>
        <w:ind w:left="5760" w:hanging="360"/>
      </w:pPr>
      <w:rPr>
        <w:rFonts w:ascii="Courier New" w:hAnsi="Courier New" w:hint="default"/>
      </w:rPr>
    </w:lvl>
    <w:lvl w:ilvl="8" w:tplc="2958751E">
      <w:start w:val="1"/>
      <w:numFmt w:val="bullet"/>
      <w:lvlText w:val=""/>
      <w:lvlJc w:val="left"/>
      <w:pPr>
        <w:ind w:left="6480" w:hanging="360"/>
      </w:pPr>
      <w:rPr>
        <w:rFonts w:ascii="Wingdings" w:hAnsi="Wingdings" w:hint="default"/>
      </w:rPr>
    </w:lvl>
  </w:abstractNum>
  <w:abstractNum w:abstractNumId="41" w15:restartNumberingAfterBreak="0">
    <w:nsid w:val="6C6B0448"/>
    <w:multiLevelType w:val="hybridMultilevel"/>
    <w:tmpl w:val="E64A6B5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6C776D77"/>
    <w:multiLevelType w:val="hybridMultilevel"/>
    <w:tmpl w:val="55062834"/>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58E10C7"/>
    <w:multiLevelType w:val="hybridMultilevel"/>
    <w:tmpl w:val="B6DED4CC"/>
    <w:lvl w:ilvl="0" w:tplc="E21E5A28">
      <w:start w:val="1"/>
      <w:numFmt w:val="bullet"/>
      <w:lvlText w:val=""/>
      <w:lvlJc w:val="left"/>
      <w:pPr>
        <w:ind w:left="0" w:firstLine="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67237F8"/>
    <w:multiLevelType w:val="hybridMultilevel"/>
    <w:tmpl w:val="6BAE7126"/>
    <w:lvl w:ilvl="0" w:tplc="A6246396">
      <w:start w:val="1"/>
      <w:numFmt w:val="bullet"/>
      <w:lvlText w:val=""/>
      <w:lvlJc w:val="left"/>
      <w:pPr>
        <w:ind w:left="284" w:hanging="227"/>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EB12C82"/>
    <w:multiLevelType w:val="multilevel"/>
    <w:tmpl w:val="8962E9E6"/>
    <w:styleLink w:val="Outline"/>
    <w:lvl w:ilvl="0">
      <w:start w:val="1"/>
      <w:numFmt w:val="decimal"/>
      <w:pStyle w:val="Ttulo1"/>
      <w:lvlText w:val="%1 "/>
      <w:lvlJc w:val="left"/>
      <w:pPr>
        <w:ind w:left="432" w:hanging="432"/>
      </w:pPr>
    </w:lvl>
    <w:lvl w:ilvl="1">
      <w:start w:val="1"/>
      <w:numFmt w:val="decimal"/>
      <w:pStyle w:val="Ttulo2"/>
      <w:lvlText w:val="%1.%2 "/>
      <w:lvlJc w:val="left"/>
      <w:pPr>
        <w:ind w:left="576" w:hanging="576"/>
      </w:pPr>
    </w:lvl>
    <w:lvl w:ilvl="2">
      <w:start w:val="1"/>
      <w:numFmt w:val="decimal"/>
      <w:pStyle w:val="Ttulo3"/>
      <w:lvlText w:val="%1.%2.%3 "/>
      <w:lvlJc w:val="left"/>
      <w:pPr>
        <w:ind w:left="720" w:hanging="720"/>
      </w:pPr>
    </w:lvl>
    <w:lvl w:ilvl="3">
      <w:start w:val="1"/>
      <w:numFmt w:val="decimal"/>
      <w:pStyle w:val="Ttulo4"/>
      <w:lvlText w:val="%1.%2.%3.%4 "/>
      <w:lvlJc w:val="left"/>
      <w:pPr>
        <w:ind w:left="864" w:hanging="864"/>
      </w:pPr>
    </w:lvl>
    <w:lvl w:ilvl="4">
      <w:start w:val="1"/>
      <w:numFmt w:val="decimal"/>
      <w:pStyle w:val="Ttulo5"/>
      <w:lvlText w:val="%1.%2.%3.%4.%5 "/>
      <w:lvlJc w:val="left"/>
      <w:pPr>
        <w:ind w:left="1008" w:hanging="1008"/>
      </w:pPr>
    </w:lvl>
    <w:lvl w:ilvl="5">
      <w:start w:val="1"/>
      <w:numFmt w:val="decimal"/>
      <w:lvlText w:val="%1.%2.%3.%4.%5.%6 "/>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46" w15:restartNumberingAfterBreak="0">
    <w:nsid w:val="7EC22A26"/>
    <w:multiLevelType w:val="hybridMultilevel"/>
    <w:tmpl w:val="75D4A56A"/>
    <w:lvl w:ilvl="0" w:tplc="240A0005">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num w:numId="1">
    <w:abstractNumId w:val="45"/>
  </w:num>
  <w:num w:numId="2">
    <w:abstractNumId w:val="30"/>
  </w:num>
  <w:num w:numId="3">
    <w:abstractNumId w:val="14"/>
  </w:num>
  <w:num w:numId="4">
    <w:abstractNumId w:val="43"/>
  </w:num>
  <w:num w:numId="5">
    <w:abstractNumId w:val="5"/>
  </w:num>
  <w:num w:numId="6">
    <w:abstractNumId w:val="33"/>
  </w:num>
  <w:num w:numId="7">
    <w:abstractNumId w:val="3"/>
  </w:num>
  <w:num w:numId="8">
    <w:abstractNumId w:val="0"/>
  </w:num>
  <w:num w:numId="9">
    <w:abstractNumId w:val="4"/>
  </w:num>
  <w:num w:numId="10">
    <w:abstractNumId w:val="18"/>
  </w:num>
  <w:num w:numId="11">
    <w:abstractNumId w:val="6"/>
  </w:num>
  <w:num w:numId="12">
    <w:abstractNumId w:val="19"/>
  </w:num>
  <w:num w:numId="13">
    <w:abstractNumId w:val="8"/>
  </w:num>
  <w:num w:numId="14">
    <w:abstractNumId w:val="28"/>
  </w:num>
  <w:num w:numId="15">
    <w:abstractNumId w:val="32"/>
  </w:num>
  <w:num w:numId="16">
    <w:abstractNumId w:val="35"/>
  </w:num>
  <w:num w:numId="17">
    <w:abstractNumId w:val="1"/>
  </w:num>
  <w:num w:numId="18">
    <w:abstractNumId w:val="34"/>
  </w:num>
  <w:num w:numId="19">
    <w:abstractNumId w:val="23"/>
  </w:num>
  <w:num w:numId="20">
    <w:abstractNumId w:val="21"/>
  </w:num>
  <w:num w:numId="21">
    <w:abstractNumId w:val="17"/>
  </w:num>
  <w:num w:numId="22">
    <w:abstractNumId w:val="29"/>
  </w:num>
  <w:num w:numId="23">
    <w:abstractNumId w:val="44"/>
  </w:num>
  <w:num w:numId="24">
    <w:abstractNumId w:val="38"/>
  </w:num>
  <w:num w:numId="25">
    <w:abstractNumId w:val="10"/>
  </w:num>
  <w:num w:numId="26">
    <w:abstractNumId w:val="2"/>
  </w:num>
  <w:num w:numId="27">
    <w:abstractNumId w:val="16"/>
  </w:num>
  <w:num w:numId="28">
    <w:abstractNumId w:val="31"/>
  </w:num>
  <w:num w:numId="29">
    <w:abstractNumId w:val="40"/>
  </w:num>
  <w:num w:numId="30">
    <w:abstractNumId w:val="11"/>
  </w:num>
  <w:num w:numId="31">
    <w:abstractNumId w:val="42"/>
  </w:num>
  <w:num w:numId="32">
    <w:abstractNumId w:val="46"/>
  </w:num>
  <w:num w:numId="33">
    <w:abstractNumId w:val="37"/>
  </w:num>
  <w:num w:numId="34">
    <w:abstractNumId w:val="12"/>
  </w:num>
  <w:num w:numId="35">
    <w:abstractNumId w:val="25"/>
  </w:num>
  <w:num w:numId="36">
    <w:abstractNumId w:val="13"/>
  </w:num>
  <w:num w:numId="37">
    <w:abstractNumId w:val="7"/>
  </w:num>
  <w:num w:numId="38">
    <w:abstractNumId w:val="26"/>
  </w:num>
  <w:num w:numId="39">
    <w:abstractNumId w:val="36"/>
  </w:num>
  <w:num w:numId="40">
    <w:abstractNumId w:val="24"/>
  </w:num>
  <w:num w:numId="41">
    <w:abstractNumId w:val="27"/>
  </w:num>
  <w:num w:numId="42">
    <w:abstractNumId w:val="20"/>
  </w:num>
  <w:num w:numId="43">
    <w:abstractNumId w:val="9"/>
  </w:num>
  <w:num w:numId="44">
    <w:abstractNumId w:val="41"/>
  </w:num>
  <w:num w:numId="45">
    <w:abstractNumId w:val="39"/>
  </w:num>
  <w:num w:numId="46">
    <w:abstractNumId w:val="15"/>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335"/>
    <w:rsid w:val="00012530"/>
    <w:rsid w:val="00014618"/>
    <w:rsid w:val="0001687B"/>
    <w:rsid w:val="00017104"/>
    <w:rsid w:val="000268AD"/>
    <w:rsid w:val="00033212"/>
    <w:rsid w:val="00033AE3"/>
    <w:rsid w:val="00035BF6"/>
    <w:rsid w:val="00051516"/>
    <w:rsid w:val="000524B5"/>
    <w:rsid w:val="00052F27"/>
    <w:rsid w:val="00056083"/>
    <w:rsid w:val="00082AAC"/>
    <w:rsid w:val="00085A6B"/>
    <w:rsid w:val="00090264"/>
    <w:rsid w:val="0009550B"/>
    <w:rsid w:val="000A1C6C"/>
    <w:rsid w:val="000A3A8A"/>
    <w:rsid w:val="000B2F08"/>
    <w:rsid w:val="000D0B27"/>
    <w:rsid w:val="000D21D7"/>
    <w:rsid w:val="000D673D"/>
    <w:rsid w:val="000E2504"/>
    <w:rsid w:val="000E470B"/>
    <w:rsid w:val="001047CA"/>
    <w:rsid w:val="00104D82"/>
    <w:rsid w:val="00112143"/>
    <w:rsid w:val="00114A3F"/>
    <w:rsid w:val="00121A4C"/>
    <w:rsid w:val="0012742D"/>
    <w:rsid w:val="001376FC"/>
    <w:rsid w:val="001401CB"/>
    <w:rsid w:val="001404F5"/>
    <w:rsid w:val="00144DB8"/>
    <w:rsid w:val="00147C20"/>
    <w:rsid w:val="00160730"/>
    <w:rsid w:val="0017436F"/>
    <w:rsid w:val="001746B3"/>
    <w:rsid w:val="001823E5"/>
    <w:rsid w:val="00187719"/>
    <w:rsid w:val="00197055"/>
    <w:rsid w:val="001A13AB"/>
    <w:rsid w:val="001A16DC"/>
    <w:rsid w:val="001B051B"/>
    <w:rsid w:val="001B52EF"/>
    <w:rsid w:val="001C0D09"/>
    <w:rsid w:val="001C2DBD"/>
    <w:rsid w:val="001C2E1B"/>
    <w:rsid w:val="001C44F7"/>
    <w:rsid w:val="001E0560"/>
    <w:rsid w:val="001F356F"/>
    <w:rsid w:val="001F4B79"/>
    <w:rsid w:val="002308AF"/>
    <w:rsid w:val="002322DB"/>
    <w:rsid w:val="00237646"/>
    <w:rsid w:val="00244828"/>
    <w:rsid w:val="002508A6"/>
    <w:rsid w:val="00250DA0"/>
    <w:rsid w:val="00252F43"/>
    <w:rsid w:val="00257402"/>
    <w:rsid w:val="00265FB5"/>
    <w:rsid w:val="002776BC"/>
    <w:rsid w:val="00280808"/>
    <w:rsid w:val="0028223D"/>
    <w:rsid w:val="00284963"/>
    <w:rsid w:val="00293BA2"/>
    <w:rsid w:val="00295529"/>
    <w:rsid w:val="002B553D"/>
    <w:rsid w:val="002B7EEC"/>
    <w:rsid w:val="002D2B6C"/>
    <w:rsid w:val="002E04A9"/>
    <w:rsid w:val="002E4937"/>
    <w:rsid w:val="002F365F"/>
    <w:rsid w:val="002F4413"/>
    <w:rsid w:val="00300AC5"/>
    <w:rsid w:val="00314826"/>
    <w:rsid w:val="003154B9"/>
    <w:rsid w:val="00322AF3"/>
    <w:rsid w:val="003247F5"/>
    <w:rsid w:val="00324BDA"/>
    <w:rsid w:val="00331A96"/>
    <w:rsid w:val="00336360"/>
    <w:rsid w:val="003368AC"/>
    <w:rsid w:val="00382D99"/>
    <w:rsid w:val="00385D7A"/>
    <w:rsid w:val="00395BB6"/>
    <w:rsid w:val="00395CC0"/>
    <w:rsid w:val="003960EA"/>
    <w:rsid w:val="003A6A92"/>
    <w:rsid w:val="003A6FF0"/>
    <w:rsid w:val="003B5853"/>
    <w:rsid w:val="003C47D6"/>
    <w:rsid w:val="003D055F"/>
    <w:rsid w:val="003D3412"/>
    <w:rsid w:val="003D687E"/>
    <w:rsid w:val="003E0C0A"/>
    <w:rsid w:val="003F7956"/>
    <w:rsid w:val="004012A5"/>
    <w:rsid w:val="004055D0"/>
    <w:rsid w:val="004129AA"/>
    <w:rsid w:val="0041655F"/>
    <w:rsid w:val="00425EF1"/>
    <w:rsid w:val="00432B18"/>
    <w:rsid w:val="004361A0"/>
    <w:rsid w:val="004418A5"/>
    <w:rsid w:val="00451F79"/>
    <w:rsid w:val="00461EFB"/>
    <w:rsid w:val="0047079F"/>
    <w:rsid w:val="00472764"/>
    <w:rsid w:val="004860FF"/>
    <w:rsid w:val="00492CC6"/>
    <w:rsid w:val="00494FB7"/>
    <w:rsid w:val="004A0DE4"/>
    <w:rsid w:val="004A4C5D"/>
    <w:rsid w:val="004B44A2"/>
    <w:rsid w:val="004B6D2D"/>
    <w:rsid w:val="004C55B4"/>
    <w:rsid w:val="004C6B08"/>
    <w:rsid w:val="004D1423"/>
    <w:rsid w:val="004E332F"/>
    <w:rsid w:val="004E4C0B"/>
    <w:rsid w:val="00505220"/>
    <w:rsid w:val="00527FD2"/>
    <w:rsid w:val="00532DA8"/>
    <w:rsid w:val="00535778"/>
    <w:rsid w:val="005447BA"/>
    <w:rsid w:val="005459EB"/>
    <w:rsid w:val="0054716F"/>
    <w:rsid w:val="00552F7D"/>
    <w:rsid w:val="00593234"/>
    <w:rsid w:val="005D1567"/>
    <w:rsid w:val="005D3AF7"/>
    <w:rsid w:val="005D6695"/>
    <w:rsid w:val="005E3758"/>
    <w:rsid w:val="005E70ED"/>
    <w:rsid w:val="005F4B90"/>
    <w:rsid w:val="00612AE3"/>
    <w:rsid w:val="006138D8"/>
    <w:rsid w:val="00615B45"/>
    <w:rsid w:val="00622A31"/>
    <w:rsid w:val="006242F1"/>
    <w:rsid w:val="00624392"/>
    <w:rsid w:val="006406C5"/>
    <w:rsid w:val="00640D67"/>
    <w:rsid w:val="006418FC"/>
    <w:rsid w:val="00641A19"/>
    <w:rsid w:val="0064445A"/>
    <w:rsid w:val="00656E07"/>
    <w:rsid w:val="00660608"/>
    <w:rsid w:val="00665F29"/>
    <w:rsid w:val="00666120"/>
    <w:rsid w:val="0066701C"/>
    <w:rsid w:val="00674025"/>
    <w:rsid w:val="00674788"/>
    <w:rsid w:val="00685455"/>
    <w:rsid w:val="00696DB4"/>
    <w:rsid w:val="006B3074"/>
    <w:rsid w:val="006C1CAF"/>
    <w:rsid w:val="006C7A41"/>
    <w:rsid w:val="006F2B70"/>
    <w:rsid w:val="006F4E31"/>
    <w:rsid w:val="00710C74"/>
    <w:rsid w:val="0071101C"/>
    <w:rsid w:val="00711E1E"/>
    <w:rsid w:val="00731200"/>
    <w:rsid w:val="0074221A"/>
    <w:rsid w:val="007553A8"/>
    <w:rsid w:val="0076228E"/>
    <w:rsid w:val="00777ADC"/>
    <w:rsid w:val="00794925"/>
    <w:rsid w:val="00795C09"/>
    <w:rsid w:val="00796EB3"/>
    <w:rsid w:val="00796F54"/>
    <w:rsid w:val="007A3FCC"/>
    <w:rsid w:val="007A6A2E"/>
    <w:rsid w:val="007A76A0"/>
    <w:rsid w:val="007A77DF"/>
    <w:rsid w:val="007B4B65"/>
    <w:rsid w:val="007C0850"/>
    <w:rsid w:val="007D0B31"/>
    <w:rsid w:val="007D5804"/>
    <w:rsid w:val="007E102C"/>
    <w:rsid w:val="007E4031"/>
    <w:rsid w:val="007E7CF5"/>
    <w:rsid w:val="007F7EF5"/>
    <w:rsid w:val="0080349B"/>
    <w:rsid w:val="008054B8"/>
    <w:rsid w:val="00820FC8"/>
    <w:rsid w:val="00821482"/>
    <w:rsid w:val="00826A0D"/>
    <w:rsid w:val="0083053E"/>
    <w:rsid w:val="0083236B"/>
    <w:rsid w:val="008438EA"/>
    <w:rsid w:val="008508C5"/>
    <w:rsid w:val="008566DD"/>
    <w:rsid w:val="008574B0"/>
    <w:rsid w:val="00857C76"/>
    <w:rsid w:val="00860748"/>
    <w:rsid w:val="00870967"/>
    <w:rsid w:val="008811B2"/>
    <w:rsid w:val="0088272B"/>
    <w:rsid w:val="00882830"/>
    <w:rsid w:val="008A0AE1"/>
    <w:rsid w:val="008A17BE"/>
    <w:rsid w:val="008A3FC6"/>
    <w:rsid w:val="008A409C"/>
    <w:rsid w:val="008C0CDF"/>
    <w:rsid w:val="008C10BB"/>
    <w:rsid w:val="008D1A6E"/>
    <w:rsid w:val="008D20C2"/>
    <w:rsid w:val="008D71EE"/>
    <w:rsid w:val="008E1F92"/>
    <w:rsid w:val="0090104C"/>
    <w:rsid w:val="009146CB"/>
    <w:rsid w:val="00925E74"/>
    <w:rsid w:val="00925F82"/>
    <w:rsid w:val="00932A22"/>
    <w:rsid w:val="009343F8"/>
    <w:rsid w:val="00936A24"/>
    <w:rsid w:val="00946CDC"/>
    <w:rsid w:val="00954168"/>
    <w:rsid w:val="009623E9"/>
    <w:rsid w:val="009713DC"/>
    <w:rsid w:val="00973115"/>
    <w:rsid w:val="00980055"/>
    <w:rsid w:val="00993EA1"/>
    <w:rsid w:val="009B76C2"/>
    <w:rsid w:val="009C4593"/>
    <w:rsid w:val="009D0C44"/>
    <w:rsid w:val="009D41A7"/>
    <w:rsid w:val="009E01DF"/>
    <w:rsid w:val="009F3860"/>
    <w:rsid w:val="009F558F"/>
    <w:rsid w:val="00A023BA"/>
    <w:rsid w:val="00A06003"/>
    <w:rsid w:val="00A13DD1"/>
    <w:rsid w:val="00A14DF8"/>
    <w:rsid w:val="00A15C17"/>
    <w:rsid w:val="00A15FED"/>
    <w:rsid w:val="00A17B99"/>
    <w:rsid w:val="00A247F8"/>
    <w:rsid w:val="00A31C02"/>
    <w:rsid w:val="00A33817"/>
    <w:rsid w:val="00A43553"/>
    <w:rsid w:val="00A444A1"/>
    <w:rsid w:val="00A44DD0"/>
    <w:rsid w:val="00A569C3"/>
    <w:rsid w:val="00A70071"/>
    <w:rsid w:val="00A76EA0"/>
    <w:rsid w:val="00A858BF"/>
    <w:rsid w:val="00A94C54"/>
    <w:rsid w:val="00A9694B"/>
    <w:rsid w:val="00AA1ED4"/>
    <w:rsid w:val="00AA32D6"/>
    <w:rsid w:val="00AA5BB5"/>
    <w:rsid w:val="00AB494B"/>
    <w:rsid w:val="00AB5C38"/>
    <w:rsid w:val="00AB6069"/>
    <w:rsid w:val="00AB6158"/>
    <w:rsid w:val="00AC7762"/>
    <w:rsid w:val="00AE2F30"/>
    <w:rsid w:val="00AE6E0C"/>
    <w:rsid w:val="00B02C38"/>
    <w:rsid w:val="00B0528B"/>
    <w:rsid w:val="00B134A3"/>
    <w:rsid w:val="00B17234"/>
    <w:rsid w:val="00B2085D"/>
    <w:rsid w:val="00B23578"/>
    <w:rsid w:val="00B41157"/>
    <w:rsid w:val="00B439D4"/>
    <w:rsid w:val="00B44FB8"/>
    <w:rsid w:val="00B555C1"/>
    <w:rsid w:val="00B61CDE"/>
    <w:rsid w:val="00B722B9"/>
    <w:rsid w:val="00B80661"/>
    <w:rsid w:val="00B81ED8"/>
    <w:rsid w:val="00B90C8D"/>
    <w:rsid w:val="00B91688"/>
    <w:rsid w:val="00B95D16"/>
    <w:rsid w:val="00BB0748"/>
    <w:rsid w:val="00BB1D2C"/>
    <w:rsid w:val="00BB7CEF"/>
    <w:rsid w:val="00BC03E4"/>
    <w:rsid w:val="00BC4F4A"/>
    <w:rsid w:val="00BC69A9"/>
    <w:rsid w:val="00BD3267"/>
    <w:rsid w:val="00BD66F1"/>
    <w:rsid w:val="00BE64DB"/>
    <w:rsid w:val="00BE7424"/>
    <w:rsid w:val="00BF47B1"/>
    <w:rsid w:val="00BF5AF9"/>
    <w:rsid w:val="00BF6922"/>
    <w:rsid w:val="00BF6E3C"/>
    <w:rsid w:val="00C0643B"/>
    <w:rsid w:val="00C07F24"/>
    <w:rsid w:val="00C219CC"/>
    <w:rsid w:val="00C520C0"/>
    <w:rsid w:val="00C54566"/>
    <w:rsid w:val="00C5592E"/>
    <w:rsid w:val="00C56E3B"/>
    <w:rsid w:val="00C636AA"/>
    <w:rsid w:val="00C677F8"/>
    <w:rsid w:val="00C76D64"/>
    <w:rsid w:val="00C77C7A"/>
    <w:rsid w:val="00CA0335"/>
    <w:rsid w:val="00CA0B60"/>
    <w:rsid w:val="00CA0D29"/>
    <w:rsid w:val="00CB2120"/>
    <w:rsid w:val="00CB6FF5"/>
    <w:rsid w:val="00CF20EF"/>
    <w:rsid w:val="00CF4AD7"/>
    <w:rsid w:val="00D02B90"/>
    <w:rsid w:val="00D03535"/>
    <w:rsid w:val="00D11010"/>
    <w:rsid w:val="00D31D33"/>
    <w:rsid w:val="00D34F05"/>
    <w:rsid w:val="00D4103B"/>
    <w:rsid w:val="00D41955"/>
    <w:rsid w:val="00D4385E"/>
    <w:rsid w:val="00D446C3"/>
    <w:rsid w:val="00D44BF3"/>
    <w:rsid w:val="00D5489E"/>
    <w:rsid w:val="00D56E7A"/>
    <w:rsid w:val="00D601C9"/>
    <w:rsid w:val="00D60747"/>
    <w:rsid w:val="00D71EA2"/>
    <w:rsid w:val="00D804A8"/>
    <w:rsid w:val="00D9097F"/>
    <w:rsid w:val="00D913E9"/>
    <w:rsid w:val="00D96DC0"/>
    <w:rsid w:val="00DA07CC"/>
    <w:rsid w:val="00DA11C0"/>
    <w:rsid w:val="00DA4625"/>
    <w:rsid w:val="00DA675E"/>
    <w:rsid w:val="00DB56B4"/>
    <w:rsid w:val="00DC232B"/>
    <w:rsid w:val="00DC2D20"/>
    <w:rsid w:val="00DD172E"/>
    <w:rsid w:val="00DD67A9"/>
    <w:rsid w:val="00DE5631"/>
    <w:rsid w:val="00DE6FBE"/>
    <w:rsid w:val="00E04372"/>
    <w:rsid w:val="00E14001"/>
    <w:rsid w:val="00E17C54"/>
    <w:rsid w:val="00E2292A"/>
    <w:rsid w:val="00E310FD"/>
    <w:rsid w:val="00E321C4"/>
    <w:rsid w:val="00E37E5A"/>
    <w:rsid w:val="00E40FCA"/>
    <w:rsid w:val="00E44032"/>
    <w:rsid w:val="00E50C2A"/>
    <w:rsid w:val="00E50C76"/>
    <w:rsid w:val="00E54892"/>
    <w:rsid w:val="00E76199"/>
    <w:rsid w:val="00E81DAE"/>
    <w:rsid w:val="00E87CEE"/>
    <w:rsid w:val="00E931FC"/>
    <w:rsid w:val="00E9688E"/>
    <w:rsid w:val="00E97715"/>
    <w:rsid w:val="00EA78D9"/>
    <w:rsid w:val="00EB2333"/>
    <w:rsid w:val="00EB2F00"/>
    <w:rsid w:val="00EC1F74"/>
    <w:rsid w:val="00EC3782"/>
    <w:rsid w:val="00EC6819"/>
    <w:rsid w:val="00ED10F7"/>
    <w:rsid w:val="00EE1103"/>
    <w:rsid w:val="00EE58CA"/>
    <w:rsid w:val="00EF0650"/>
    <w:rsid w:val="00EF1133"/>
    <w:rsid w:val="00EF3CC0"/>
    <w:rsid w:val="00EF6457"/>
    <w:rsid w:val="00F0107A"/>
    <w:rsid w:val="00F021E4"/>
    <w:rsid w:val="00F16BF0"/>
    <w:rsid w:val="00F16D42"/>
    <w:rsid w:val="00F170B8"/>
    <w:rsid w:val="00F236D4"/>
    <w:rsid w:val="00F40891"/>
    <w:rsid w:val="00F47829"/>
    <w:rsid w:val="00F47949"/>
    <w:rsid w:val="00F5223B"/>
    <w:rsid w:val="00F52AD2"/>
    <w:rsid w:val="00F624F4"/>
    <w:rsid w:val="00F7080E"/>
    <w:rsid w:val="00F75DCA"/>
    <w:rsid w:val="00F955A0"/>
    <w:rsid w:val="00FA01AB"/>
    <w:rsid w:val="00FA3208"/>
    <w:rsid w:val="00FB0D99"/>
    <w:rsid w:val="00FB3982"/>
    <w:rsid w:val="00FB7460"/>
    <w:rsid w:val="00FC2E65"/>
    <w:rsid w:val="00FC71F1"/>
    <w:rsid w:val="00FD4238"/>
    <w:rsid w:val="00FD52A0"/>
    <w:rsid w:val="00FD62CD"/>
    <w:rsid w:val="00FE3974"/>
    <w:rsid w:val="00FE5462"/>
    <w:rsid w:val="00FE581C"/>
    <w:rsid w:val="021433BF"/>
    <w:rsid w:val="0C89B2C0"/>
    <w:rsid w:val="27963AB7"/>
    <w:rsid w:val="3FB00CEC"/>
    <w:rsid w:val="42A84E48"/>
    <w:rsid w:val="5E08009C"/>
    <w:rsid w:val="6C90E876"/>
    <w:rsid w:val="7342CA4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E4A77"/>
  <w15:docId w15:val="{6B551A7E-69C4-4F0E-8044-080C5C56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6BC"/>
    <w:pPr>
      <w:spacing w:after="0" w:line="240" w:lineRule="auto"/>
    </w:pPr>
    <w:rPr>
      <w:rFonts w:ascii="Arial" w:eastAsia="Times New Roman" w:hAnsi="Arial" w:cs="Times New Roman"/>
      <w:sz w:val="24"/>
      <w:szCs w:val="20"/>
      <w:lang w:val="es-ES_tradnl" w:eastAsia="es-ES"/>
    </w:rPr>
  </w:style>
  <w:style w:type="paragraph" w:styleId="Ttulo1">
    <w:name w:val="heading 1"/>
    <w:basedOn w:val="Normal"/>
    <w:next w:val="Textbody"/>
    <w:link w:val="Ttulo1Car"/>
    <w:rsid w:val="00014618"/>
    <w:pPr>
      <w:keepNext/>
      <w:pageBreakBefore/>
      <w:widowControl w:val="0"/>
      <w:numPr>
        <w:numId w:val="1"/>
      </w:numPr>
      <w:suppressAutoHyphens/>
      <w:autoSpaceDN w:val="0"/>
      <w:spacing w:before="240" w:after="120"/>
      <w:textAlignment w:val="baseline"/>
      <w:outlineLvl w:val="0"/>
    </w:pPr>
    <w:rPr>
      <w:rFonts w:ascii="Eras Md BT" w:eastAsia="MS Mincho" w:hAnsi="Eras Md BT" w:cs="Tahoma"/>
      <w:b/>
      <w:bCs/>
      <w:kern w:val="3"/>
      <w:sz w:val="28"/>
      <w:szCs w:val="28"/>
      <w:lang w:val="es-ES"/>
    </w:rPr>
  </w:style>
  <w:style w:type="paragraph" w:styleId="Ttulo2">
    <w:name w:val="heading 2"/>
    <w:basedOn w:val="Normal"/>
    <w:next w:val="Textbody"/>
    <w:link w:val="Ttulo2Car"/>
    <w:rsid w:val="00014618"/>
    <w:pPr>
      <w:keepNext/>
      <w:widowControl w:val="0"/>
      <w:numPr>
        <w:ilvl w:val="1"/>
        <w:numId w:val="1"/>
      </w:numPr>
      <w:suppressAutoHyphens/>
      <w:autoSpaceDN w:val="0"/>
      <w:spacing w:before="240" w:after="120"/>
      <w:textAlignment w:val="baseline"/>
      <w:outlineLvl w:val="1"/>
    </w:pPr>
    <w:rPr>
      <w:rFonts w:ascii="Eras Md BT" w:eastAsia="MS Mincho" w:hAnsi="Eras Md BT" w:cs="Tahoma"/>
      <w:b/>
      <w:bCs/>
      <w:i/>
      <w:iCs/>
      <w:kern w:val="3"/>
      <w:sz w:val="28"/>
      <w:szCs w:val="28"/>
      <w:lang w:val="es-ES"/>
    </w:rPr>
  </w:style>
  <w:style w:type="paragraph" w:styleId="Ttulo3">
    <w:name w:val="heading 3"/>
    <w:basedOn w:val="Normal"/>
    <w:next w:val="Textbody"/>
    <w:link w:val="Ttulo3Car"/>
    <w:rsid w:val="00014618"/>
    <w:pPr>
      <w:keepNext/>
      <w:widowControl w:val="0"/>
      <w:numPr>
        <w:ilvl w:val="2"/>
        <w:numId w:val="1"/>
      </w:numPr>
      <w:suppressAutoHyphens/>
      <w:autoSpaceDN w:val="0"/>
      <w:spacing w:before="240" w:after="120"/>
      <w:textAlignment w:val="baseline"/>
      <w:outlineLvl w:val="2"/>
    </w:pPr>
    <w:rPr>
      <w:rFonts w:ascii="Eras Md BT" w:eastAsia="MS Mincho" w:hAnsi="Eras Md BT" w:cs="Tahoma"/>
      <w:b/>
      <w:bCs/>
      <w:kern w:val="3"/>
      <w:sz w:val="28"/>
      <w:szCs w:val="28"/>
      <w:lang w:val="es-ES"/>
    </w:rPr>
  </w:style>
  <w:style w:type="paragraph" w:styleId="Ttulo4">
    <w:name w:val="heading 4"/>
    <w:basedOn w:val="Normal"/>
    <w:next w:val="Textbody"/>
    <w:link w:val="Ttulo4Car"/>
    <w:rsid w:val="00014618"/>
    <w:pPr>
      <w:keepNext/>
      <w:widowControl w:val="0"/>
      <w:numPr>
        <w:ilvl w:val="3"/>
        <w:numId w:val="1"/>
      </w:numPr>
      <w:suppressAutoHyphens/>
      <w:autoSpaceDN w:val="0"/>
      <w:spacing w:before="240" w:after="120"/>
      <w:textAlignment w:val="baseline"/>
      <w:outlineLvl w:val="3"/>
    </w:pPr>
    <w:rPr>
      <w:rFonts w:ascii="Eras Md BT" w:eastAsia="MS Mincho" w:hAnsi="Eras Md BT" w:cs="Tahoma"/>
      <w:b/>
      <w:bCs/>
      <w:i/>
      <w:iCs/>
      <w:kern w:val="3"/>
      <w:szCs w:val="28"/>
      <w:lang w:val="es-ES"/>
    </w:rPr>
  </w:style>
  <w:style w:type="paragraph" w:styleId="Ttulo5">
    <w:name w:val="heading 5"/>
    <w:basedOn w:val="Normal"/>
    <w:next w:val="Textbody"/>
    <w:link w:val="Ttulo5Car"/>
    <w:rsid w:val="00014618"/>
    <w:pPr>
      <w:keepNext/>
      <w:widowControl w:val="0"/>
      <w:numPr>
        <w:ilvl w:val="4"/>
        <w:numId w:val="1"/>
      </w:numPr>
      <w:suppressAutoHyphens/>
      <w:autoSpaceDN w:val="0"/>
      <w:spacing w:before="240" w:after="120"/>
      <w:textAlignment w:val="baseline"/>
      <w:outlineLvl w:val="4"/>
    </w:pPr>
    <w:rPr>
      <w:rFonts w:ascii="NewsGotT" w:eastAsia="MS Mincho" w:hAnsi="NewsGotT" w:cs="Tahoma"/>
      <w:b/>
      <w:bCs/>
      <w:i/>
      <w:kern w:val="3"/>
      <w:sz w:val="26"/>
      <w:szCs w:val="28"/>
      <w:lang w:val="es-ES"/>
    </w:rPr>
  </w:style>
  <w:style w:type="paragraph" w:styleId="Ttulo6">
    <w:name w:val="heading 6"/>
    <w:basedOn w:val="Normal"/>
    <w:next w:val="Normal"/>
    <w:link w:val="Ttulo6Car"/>
    <w:uiPriority w:val="9"/>
    <w:unhideWhenUsed/>
    <w:qFormat/>
    <w:rsid w:val="000D0B27"/>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0335"/>
    <w:pPr>
      <w:tabs>
        <w:tab w:val="center" w:pos="4419"/>
        <w:tab w:val="right" w:pos="8838"/>
      </w:tabs>
    </w:pPr>
  </w:style>
  <w:style w:type="character" w:customStyle="1" w:styleId="EncabezadoCar">
    <w:name w:val="Encabezado Car"/>
    <w:basedOn w:val="Fuentedeprrafopredeter"/>
    <w:link w:val="Encabezado"/>
    <w:rsid w:val="00CA0335"/>
    <w:rPr>
      <w:rFonts w:ascii="Arial" w:eastAsia="Times New Roman" w:hAnsi="Arial" w:cs="Times New Roman"/>
      <w:sz w:val="24"/>
      <w:szCs w:val="20"/>
      <w:lang w:val="es-ES_tradnl" w:eastAsia="es-ES"/>
    </w:rPr>
  </w:style>
  <w:style w:type="character" w:styleId="Nmerodepgina">
    <w:name w:val="page number"/>
    <w:basedOn w:val="Fuentedeprrafopredeter"/>
    <w:rsid w:val="00CA0335"/>
  </w:style>
  <w:style w:type="table" w:styleId="Tablaconcuadrcula">
    <w:name w:val="Table Grid"/>
    <w:aliases w:val="EY SNS - Tabla"/>
    <w:basedOn w:val="Tablanormal"/>
    <w:uiPriority w:val="39"/>
    <w:rsid w:val="00D60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B439D4"/>
    <w:pPr>
      <w:tabs>
        <w:tab w:val="center" w:pos="4419"/>
        <w:tab w:val="right" w:pos="8838"/>
      </w:tabs>
    </w:pPr>
  </w:style>
  <w:style w:type="character" w:customStyle="1" w:styleId="PiedepginaCar">
    <w:name w:val="Pie de página Car"/>
    <w:basedOn w:val="Fuentedeprrafopredeter"/>
    <w:link w:val="Piedepgina"/>
    <w:uiPriority w:val="99"/>
    <w:rsid w:val="00B439D4"/>
    <w:rPr>
      <w:rFonts w:ascii="Arial" w:eastAsia="Times New Roman" w:hAnsi="Arial" w:cs="Times New Roman"/>
      <w:sz w:val="24"/>
      <w:szCs w:val="20"/>
      <w:lang w:val="es-ES_tradnl" w:eastAsia="es-ES"/>
    </w:rPr>
  </w:style>
  <w:style w:type="paragraph" w:styleId="Textodeglobo">
    <w:name w:val="Balloon Text"/>
    <w:basedOn w:val="Normal"/>
    <w:link w:val="TextodegloboCar"/>
    <w:uiPriority w:val="99"/>
    <w:semiHidden/>
    <w:unhideWhenUsed/>
    <w:rsid w:val="00121A4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1A4C"/>
    <w:rPr>
      <w:rFonts w:ascii="Segoe UI" w:eastAsia="Times New Roman" w:hAnsi="Segoe UI" w:cs="Segoe UI"/>
      <w:sz w:val="18"/>
      <w:szCs w:val="18"/>
      <w:lang w:val="es-ES_tradnl" w:eastAsia="es-ES"/>
    </w:rPr>
  </w:style>
  <w:style w:type="paragraph" w:customStyle="1" w:styleId="Textbody">
    <w:name w:val="Text body"/>
    <w:basedOn w:val="Normal"/>
    <w:rsid w:val="00BD66F1"/>
    <w:pPr>
      <w:widowControl w:val="0"/>
      <w:suppressAutoHyphens/>
      <w:autoSpaceDN w:val="0"/>
      <w:spacing w:after="120"/>
      <w:jc w:val="both"/>
      <w:textAlignment w:val="baseline"/>
    </w:pPr>
    <w:rPr>
      <w:rFonts w:ascii="NewsGotT" w:eastAsia="Arial Unicode MS" w:hAnsi="NewsGotT" w:cs="Tahoma"/>
      <w:kern w:val="3"/>
      <w:sz w:val="22"/>
      <w:szCs w:val="24"/>
      <w:lang w:val="es-ES"/>
    </w:rPr>
  </w:style>
  <w:style w:type="character" w:customStyle="1" w:styleId="Ttulo1Car">
    <w:name w:val="Título 1 Car"/>
    <w:basedOn w:val="Fuentedeprrafopredeter"/>
    <w:link w:val="Ttulo1"/>
    <w:rsid w:val="00014618"/>
    <w:rPr>
      <w:rFonts w:ascii="Eras Md BT" w:eastAsia="MS Mincho" w:hAnsi="Eras Md BT" w:cs="Tahoma"/>
      <w:b/>
      <w:bCs/>
      <w:kern w:val="3"/>
      <w:sz w:val="28"/>
      <w:szCs w:val="28"/>
      <w:lang w:val="es-ES" w:eastAsia="es-ES"/>
    </w:rPr>
  </w:style>
  <w:style w:type="character" w:customStyle="1" w:styleId="Ttulo2Car">
    <w:name w:val="Título 2 Car"/>
    <w:basedOn w:val="Fuentedeprrafopredeter"/>
    <w:link w:val="Ttulo2"/>
    <w:rsid w:val="00014618"/>
    <w:rPr>
      <w:rFonts w:ascii="Eras Md BT" w:eastAsia="MS Mincho" w:hAnsi="Eras Md BT" w:cs="Tahoma"/>
      <w:b/>
      <w:bCs/>
      <w:i/>
      <w:iCs/>
      <w:kern w:val="3"/>
      <w:sz w:val="28"/>
      <w:szCs w:val="28"/>
      <w:lang w:val="es-ES" w:eastAsia="es-ES"/>
    </w:rPr>
  </w:style>
  <w:style w:type="character" w:customStyle="1" w:styleId="Ttulo3Car">
    <w:name w:val="Título 3 Car"/>
    <w:basedOn w:val="Fuentedeprrafopredeter"/>
    <w:link w:val="Ttulo3"/>
    <w:rsid w:val="00014618"/>
    <w:rPr>
      <w:rFonts w:ascii="Eras Md BT" w:eastAsia="MS Mincho" w:hAnsi="Eras Md BT" w:cs="Tahoma"/>
      <w:b/>
      <w:bCs/>
      <w:kern w:val="3"/>
      <w:sz w:val="28"/>
      <w:szCs w:val="28"/>
      <w:lang w:val="es-ES" w:eastAsia="es-ES"/>
    </w:rPr>
  </w:style>
  <w:style w:type="character" w:customStyle="1" w:styleId="Ttulo4Car">
    <w:name w:val="Título 4 Car"/>
    <w:basedOn w:val="Fuentedeprrafopredeter"/>
    <w:link w:val="Ttulo4"/>
    <w:rsid w:val="00014618"/>
    <w:rPr>
      <w:rFonts w:ascii="Eras Md BT" w:eastAsia="MS Mincho" w:hAnsi="Eras Md BT" w:cs="Tahoma"/>
      <w:b/>
      <w:bCs/>
      <w:i/>
      <w:iCs/>
      <w:kern w:val="3"/>
      <w:sz w:val="24"/>
      <w:szCs w:val="28"/>
      <w:lang w:val="es-ES" w:eastAsia="es-ES"/>
    </w:rPr>
  </w:style>
  <w:style w:type="character" w:customStyle="1" w:styleId="Ttulo5Car">
    <w:name w:val="Título 5 Car"/>
    <w:basedOn w:val="Fuentedeprrafopredeter"/>
    <w:link w:val="Ttulo5"/>
    <w:rsid w:val="00014618"/>
    <w:rPr>
      <w:rFonts w:ascii="NewsGotT" w:eastAsia="MS Mincho" w:hAnsi="NewsGotT" w:cs="Tahoma"/>
      <w:b/>
      <w:bCs/>
      <w:i/>
      <w:kern w:val="3"/>
      <w:sz w:val="26"/>
      <w:szCs w:val="28"/>
      <w:lang w:val="es-ES" w:eastAsia="es-ES"/>
    </w:rPr>
  </w:style>
  <w:style w:type="numbering" w:customStyle="1" w:styleId="Outline">
    <w:name w:val="Outline"/>
    <w:basedOn w:val="Sinlista"/>
    <w:rsid w:val="00014618"/>
    <w:pPr>
      <w:numPr>
        <w:numId w:val="1"/>
      </w:numPr>
    </w:pPr>
  </w:style>
  <w:style w:type="paragraph" w:styleId="Prrafodelista">
    <w:name w:val="List Paragraph"/>
    <w:basedOn w:val="Normal"/>
    <w:uiPriority w:val="34"/>
    <w:qFormat/>
    <w:rsid w:val="0066701C"/>
    <w:pPr>
      <w:ind w:left="720"/>
      <w:contextualSpacing/>
    </w:pPr>
  </w:style>
  <w:style w:type="character" w:styleId="Refdecomentario">
    <w:name w:val="annotation reference"/>
    <w:basedOn w:val="Fuentedeprrafopredeter"/>
    <w:uiPriority w:val="99"/>
    <w:semiHidden/>
    <w:unhideWhenUsed/>
    <w:rsid w:val="008054B8"/>
    <w:rPr>
      <w:sz w:val="16"/>
      <w:szCs w:val="16"/>
    </w:rPr>
  </w:style>
  <w:style w:type="paragraph" w:styleId="Textocomentario">
    <w:name w:val="annotation text"/>
    <w:basedOn w:val="Normal"/>
    <w:link w:val="TextocomentarioCar"/>
    <w:uiPriority w:val="99"/>
    <w:semiHidden/>
    <w:unhideWhenUsed/>
    <w:rsid w:val="008054B8"/>
    <w:rPr>
      <w:sz w:val="20"/>
    </w:rPr>
  </w:style>
  <w:style w:type="character" w:customStyle="1" w:styleId="TextocomentarioCar">
    <w:name w:val="Texto comentario Car"/>
    <w:basedOn w:val="Fuentedeprrafopredeter"/>
    <w:link w:val="Textocomentario"/>
    <w:uiPriority w:val="99"/>
    <w:semiHidden/>
    <w:rsid w:val="008054B8"/>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8054B8"/>
    <w:rPr>
      <w:b/>
      <w:bCs/>
    </w:rPr>
  </w:style>
  <w:style w:type="character" w:customStyle="1" w:styleId="AsuntodelcomentarioCar">
    <w:name w:val="Asunto del comentario Car"/>
    <w:basedOn w:val="TextocomentarioCar"/>
    <w:link w:val="Asuntodelcomentario"/>
    <w:uiPriority w:val="99"/>
    <w:semiHidden/>
    <w:rsid w:val="008054B8"/>
    <w:rPr>
      <w:rFonts w:ascii="Arial" w:eastAsia="Times New Roman" w:hAnsi="Arial" w:cs="Times New Roman"/>
      <w:b/>
      <w:bCs/>
      <w:sz w:val="20"/>
      <w:szCs w:val="20"/>
      <w:lang w:val="es-ES_tradnl" w:eastAsia="es-ES"/>
    </w:rPr>
  </w:style>
  <w:style w:type="paragraph" w:styleId="Textoindependiente">
    <w:name w:val="Body Text"/>
    <w:basedOn w:val="Normal"/>
    <w:link w:val="TextoindependienteCar"/>
    <w:rsid w:val="003F7956"/>
    <w:pPr>
      <w:tabs>
        <w:tab w:val="left" w:pos="-1440"/>
        <w:tab w:val="left" w:pos="-720"/>
      </w:tabs>
      <w:suppressAutoHyphens/>
      <w:jc w:val="both"/>
    </w:pPr>
    <w:rPr>
      <w:sz w:val="22"/>
    </w:rPr>
  </w:style>
  <w:style w:type="character" w:customStyle="1" w:styleId="TextoindependienteCar">
    <w:name w:val="Texto independiente Car"/>
    <w:basedOn w:val="Fuentedeprrafopredeter"/>
    <w:link w:val="Textoindependiente"/>
    <w:rsid w:val="003F7956"/>
    <w:rPr>
      <w:rFonts w:ascii="Arial" w:eastAsia="Times New Roman" w:hAnsi="Arial" w:cs="Times New Roman"/>
      <w:szCs w:val="20"/>
      <w:lang w:val="es-ES_tradnl" w:eastAsia="es-ES"/>
    </w:rPr>
  </w:style>
  <w:style w:type="paragraph" w:styleId="Textonotapie">
    <w:name w:val="footnote text"/>
    <w:basedOn w:val="Normal"/>
    <w:link w:val="TextonotapieCar"/>
    <w:semiHidden/>
    <w:rsid w:val="003F7956"/>
    <w:rPr>
      <w:sz w:val="20"/>
    </w:rPr>
  </w:style>
  <w:style w:type="character" w:customStyle="1" w:styleId="TextonotapieCar">
    <w:name w:val="Texto nota pie Car"/>
    <w:basedOn w:val="Fuentedeprrafopredeter"/>
    <w:link w:val="Textonotapie"/>
    <w:semiHidden/>
    <w:rsid w:val="003F7956"/>
    <w:rPr>
      <w:rFonts w:ascii="Arial" w:eastAsia="Times New Roman" w:hAnsi="Arial" w:cs="Times New Roman"/>
      <w:sz w:val="20"/>
      <w:szCs w:val="20"/>
      <w:lang w:val="es-ES_tradnl" w:eastAsia="es-ES"/>
    </w:rPr>
  </w:style>
  <w:style w:type="character" w:styleId="Refdenotaalpie">
    <w:name w:val="footnote reference"/>
    <w:semiHidden/>
    <w:rsid w:val="003F7956"/>
    <w:rPr>
      <w:vertAlign w:val="superscript"/>
    </w:rPr>
  </w:style>
  <w:style w:type="paragraph" w:customStyle="1" w:styleId="Default">
    <w:name w:val="Default"/>
    <w:rsid w:val="003F7956"/>
    <w:pPr>
      <w:autoSpaceDE w:val="0"/>
      <w:autoSpaceDN w:val="0"/>
      <w:adjustRightInd w:val="0"/>
      <w:spacing w:after="0" w:line="240" w:lineRule="auto"/>
    </w:pPr>
    <w:rPr>
      <w:rFonts w:ascii="Arial" w:eastAsia="Calibri" w:hAnsi="Arial" w:cs="Arial"/>
      <w:color w:val="000000"/>
      <w:sz w:val="24"/>
      <w:szCs w:val="24"/>
      <w:lang w:eastAsia="es-CO"/>
    </w:rPr>
  </w:style>
  <w:style w:type="character" w:styleId="Hipervnculo">
    <w:name w:val="Hyperlink"/>
    <w:uiPriority w:val="99"/>
    <w:unhideWhenUsed/>
    <w:rsid w:val="003F7956"/>
    <w:rPr>
      <w:color w:val="0563C1"/>
      <w:u w:val="single"/>
    </w:rPr>
  </w:style>
  <w:style w:type="table" w:customStyle="1" w:styleId="EYSNS-Tabla1">
    <w:name w:val="EY SNS - Tabla1"/>
    <w:basedOn w:val="Tablanormal"/>
    <w:next w:val="Tablaconcuadrcula"/>
    <w:uiPriority w:val="39"/>
    <w:rsid w:val="004418A5"/>
    <w:pPr>
      <w:spacing w:after="0" w:line="240" w:lineRule="auto"/>
    </w:pPr>
    <w:rPr>
      <w:rFonts w:ascii="Calibri" w:eastAsia="Calibri"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82A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82AAC"/>
    <w:pPr>
      <w:widowControl w:val="0"/>
      <w:autoSpaceDE w:val="0"/>
      <w:autoSpaceDN w:val="0"/>
    </w:pPr>
    <w:rPr>
      <w:rFonts w:eastAsia="Arial" w:cs="Arial"/>
      <w:sz w:val="22"/>
      <w:szCs w:val="22"/>
      <w:lang w:val="es-ES" w:eastAsia="en-US"/>
    </w:rPr>
  </w:style>
  <w:style w:type="paragraph" w:customStyle="1" w:styleId="Nivel3">
    <w:name w:val="Nivel_3"/>
    <w:basedOn w:val="Prrafodelista"/>
    <w:link w:val="Nivel3Car"/>
    <w:qFormat/>
    <w:rsid w:val="00F47829"/>
    <w:pPr>
      <w:spacing w:after="160"/>
      <w:ind w:left="360" w:hanging="360"/>
      <w:jc w:val="both"/>
    </w:pPr>
    <w:rPr>
      <w:rFonts w:eastAsiaTheme="minorEastAsia" w:cs="Arial"/>
      <w:b/>
      <w:szCs w:val="22"/>
      <w:lang w:val="es-CO" w:eastAsia="es-CO"/>
    </w:rPr>
  </w:style>
  <w:style w:type="character" w:customStyle="1" w:styleId="Nivel3Car">
    <w:name w:val="Nivel_3 Car"/>
    <w:basedOn w:val="Fuentedeprrafopredeter"/>
    <w:link w:val="Nivel3"/>
    <w:rsid w:val="00F47829"/>
    <w:rPr>
      <w:rFonts w:ascii="Arial" w:eastAsiaTheme="minorEastAsia" w:hAnsi="Arial" w:cs="Arial"/>
      <w:b/>
      <w:sz w:val="24"/>
      <w:lang w:eastAsia="es-CO"/>
    </w:rPr>
  </w:style>
  <w:style w:type="character" w:styleId="Mencinsinresolver">
    <w:name w:val="Unresolved Mention"/>
    <w:basedOn w:val="Fuentedeprrafopredeter"/>
    <w:uiPriority w:val="99"/>
    <w:semiHidden/>
    <w:unhideWhenUsed/>
    <w:rsid w:val="008574B0"/>
    <w:rPr>
      <w:color w:val="605E5C"/>
      <w:shd w:val="clear" w:color="auto" w:fill="E1DFDD"/>
    </w:rPr>
  </w:style>
  <w:style w:type="paragraph" w:styleId="Ttulo">
    <w:name w:val="Title"/>
    <w:basedOn w:val="Normal"/>
    <w:next w:val="Normal"/>
    <w:link w:val="TtuloCar"/>
    <w:uiPriority w:val="10"/>
    <w:qFormat/>
    <w:rsid w:val="004860F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860FF"/>
    <w:rPr>
      <w:rFonts w:asciiTheme="majorHAnsi" w:eastAsiaTheme="majorEastAsia" w:hAnsiTheme="majorHAnsi" w:cstheme="majorBidi"/>
      <w:spacing w:val="-10"/>
      <w:kern w:val="28"/>
      <w:sz w:val="56"/>
      <w:szCs w:val="56"/>
      <w:lang w:val="es-ES_tradnl" w:eastAsia="es-ES"/>
    </w:rPr>
  </w:style>
  <w:style w:type="character" w:customStyle="1" w:styleId="Ttulo6Car">
    <w:name w:val="Título 6 Car"/>
    <w:basedOn w:val="Fuentedeprrafopredeter"/>
    <w:link w:val="Ttulo6"/>
    <w:uiPriority w:val="9"/>
    <w:rsid w:val="000D0B27"/>
    <w:rPr>
      <w:rFonts w:asciiTheme="majorHAnsi" w:eastAsiaTheme="majorEastAsia" w:hAnsiTheme="majorHAnsi" w:cstheme="majorBidi"/>
      <w:color w:val="1F4D78" w:themeColor="accent1" w:themeShade="7F"/>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861428">
      <w:bodyDiv w:val="1"/>
      <w:marLeft w:val="0"/>
      <w:marRight w:val="0"/>
      <w:marTop w:val="0"/>
      <w:marBottom w:val="0"/>
      <w:divBdr>
        <w:top w:val="none" w:sz="0" w:space="0" w:color="auto"/>
        <w:left w:val="none" w:sz="0" w:space="0" w:color="auto"/>
        <w:bottom w:val="none" w:sz="0" w:space="0" w:color="auto"/>
        <w:right w:val="none" w:sz="0" w:space="0" w:color="auto"/>
      </w:divBdr>
    </w:div>
    <w:div w:id="1262177794">
      <w:bodyDiv w:val="1"/>
      <w:marLeft w:val="0"/>
      <w:marRight w:val="0"/>
      <w:marTop w:val="0"/>
      <w:marBottom w:val="0"/>
      <w:divBdr>
        <w:top w:val="none" w:sz="0" w:space="0" w:color="auto"/>
        <w:left w:val="none" w:sz="0" w:space="0" w:color="auto"/>
        <w:bottom w:val="none" w:sz="0" w:space="0" w:color="auto"/>
        <w:right w:val="none" w:sz="0" w:space="0" w:color="auto"/>
      </w:divBdr>
    </w:div>
    <w:div w:id="1416634500">
      <w:bodyDiv w:val="1"/>
      <w:marLeft w:val="0"/>
      <w:marRight w:val="0"/>
      <w:marTop w:val="0"/>
      <w:marBottom w:val="0"/>
      <w:divBdr>
        <w:top w:val="none" w:sz="0" w:space="0" w:color="auto"/>
        <w:left w:val="none" w:sz="0" w:space="0" w:color="auto"/>
        <w:bottom w:val="none" w:sz="0" w:space="0" w:color="auto"/>
        <w:right w:val="none" w:sz="0" w:space="0" w:color="auto"/>
      </w:divBdr>
    </w:div>
    <w:div w:id="177224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wasp.org/images/0/08/OWASP_SCP_Quick_Reference_Guide_v2.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ct:contentTypeSchema xmlns:ct="http://schemas.microsoft.com/office/2006/metadata/contentType" xmlns:ma="http://schemas.microsoft.com/office/2006/metadata/properties/metaAttributes" ct:_="" ma:_="" ma:contentTypeName="Document" ma:contentTypeID="0x01010090182BCDDF2B6644888220506791F6CF" ma:contentTypeVersion="4" ma:contentTypeDescription="Create a new document." ma:contentTypeScope="" ma:versionID="1717e3293ecf1d2dcf1f1194abba4b78">
  <xsd:schema xmlns:xsd="http://www.w3.org/2001/XMLSchema" xmlns:xs="http://www.w3.org/2001/XMLSchema" xmlns:p="http://schemas.microsoft.com/office/2006/metadata/properties" xmlns:ns2="ca48a09a-326e-4857-be2a-0778f1e90eb2" xmlns:ns3="0ee8bce4-a7dc-4c25-b225-92151d89985d" targetNamespace="http://schemas.microsoft.com/office/2006/metadata/properties" ma:root="true" ma:fieldsID="12a12302d9c11c788b3b157f172483d8" ns2:_="" ns3:_="">
    <xsd:import namespace="ca48a09a-326e-4857-be2a-0778f1e90eb2"/>
    <xsd:import namespace="0ee8bce4-a7dc-4c25-b225-92151d8998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8a09a-326e-4857-be2a-0778f1e90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e8bce4-a7dc-4c25-b225-92151d8998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A2123E-E2E4-49DB-81A7-1F9DB34461DD}">
  <ds:schemaRefs>
    <ds:schemaRef ds:uri="http://schemas.openxmlformats.org/officeDocument/2006/bibliography"/>
  </ds:schemaRefs>
</ds:datastoreItem>
</file>

<file path=customXml/itemProps2.xml><?xml version="1.0" encoding="utf-8"?>
<ds:datastoreItem xmlns:ds="http://schemas.openxmlformats.org/officeDocument/2006/customXml" ds:itemID="{BD6888D0-D269-4F6C-91FF-8D47410BE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8a09a-326e-4857-be2a-0778f1e90eb2"/>
    <ds:schemaRef ds:uri="0ee8bce4-a7dc-4c25-b225-92151d899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0CA626-5B2D-4A8E-9626-4E37852A01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3643B8-DEF5-4267-8FC0-2F8C245D9D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22</Pages>
  <Words>4711</Words>
  <Characters>25911</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Beatriz Serrano Guependo</dc:creator>
  <cp:lastModifiedBy>Jazmin Valderrama Gutierrez</cp:lastModifiedBy>
  <cp:revision>137</cp:revision>
  <dcterms:created xsi:type="dcterms:W3CDTF">2021-09-01T15:07:00Z</dcterms:created>
  <dcterms:modified xsi:type="dcterms:W3CDTF">2023-12-14T20:58:00Z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0x01010090182BCDDF2B6644888220506791F6CF</vt:lpwstr>
  </property>
</Properties>
</file>